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E635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17.06.   8 Класс  Геометрия  Тема 8  Урок 59  Повторение. Теорема Пифагора.</w:t>
      </w:r>
    </w:p>
    <w:p w:rsidR="0011206C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</w:t>
      </w:r>
      <w:r w:rsidR="00BE6350">
        <w:rPr>
          <w:rFonts w:ascii="Times New Roman" w:hAnsi="Times New Roman" w:cs="Times New Roman"/>
          <w:sz w:val="24"/>
          <w:szCs w:val="24"/>
        </w:rPr>
        <w:t xml:space="preserve"> в ходе решения задач повторить данную тему.</w:t>
      </w:r>
    </w:p>
    <w:p w:rsidR="00BE6350" w:rsidRPr="00BE6350" w:rsidRDefault="00BE6350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E6350">
        <w:rPr>
          <w:rFonts w:ascii="Times New Roman" w:hAnsi="Times New Roman" w:cs="Times New Roman"/>
          <w:sz w:val="24"/>
          <w:szCs w:val="24"/>
        </w:rPr>
        <w:t>.Повторение изученного по теме.</w:t>
      </w:r>
      <w:proofErr w:type="gramEnd"/>
    </w:p>
    <w:p w:rsidR="00BE6350" w:rsidRDefault="00BE635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Теорема Пифагора – квадрат гипотенузы равен сум</w:t>
      </w:r>
      <w:r w:rsidR="00BB301A">
        <w:rPr>
          <w:rFonts w:ascii="Times New Roman" w:hAnsi="Times New Roman" w:cs="Times New Roman"/>
          <w:sz w:val="24"/>
          <w:szCs w:val="24"/>
        </w:rPr>
        <w:t>ме квадратов катетов в прямоугольном треугольнике</w:t>
      </w:r>
      <w:r>
        <w:rPr>
          <w:rFonts w:ascii="Times New Roman" w:hAnsi="Times New Roman" w:cs="Times New Roman"/>
          <w:sz w:val="24"/>
          <w:szCs w:val="24"/>
        </w:rPr>
        <w:t>. Гипотенуза – сторона треугольника, расположенная против  прямого угла, а катеты образуют прямой угол.</w:t>
      </w:r>
    </w:p>
    <w:p w:rsidR="00BE6350" w:rsidRPr="00BB301A" w:rsidRDefault="00BE6350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BB301A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BE6350" w:rsidRDefault="00BE635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B301A">
        <w:rPr>
          <w:rFonts w:ascii="Times New Roman" w:hAnsi="Times New Roman" w:cs="Times New Roman"/>
          <w:sz w:val="24"/>
          <w:szCs w:val="24"/>
        </w:rPr>
        <w:t xml:space="preserve">Дано: ∆АВС – равнобедренный, АВ = </w:t>
      </w:r>
      <w:proofErr w:type="gramStart"/>
      <w:r w:rsidR="00BB301A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BB301A">
        <w:rPr>
          <w:rFonts w:ascii="Times New Roman" w:hAnsi="Times New Roman" w:cs="Times New Roman"/>
          <w:sz w:val="24"/>
          <w:szCs w:val="24"/>
        </w:rPr>
        <w:t xml:space="preserve"> = 17 см, АС = 16 см, BD – высота.</w:t>
      </w:r>
    </w:p>
    <w:p w:rsidR="00BB301A" w:rsidRPr="00B16B1A" w:rsidRDefault="00B16B1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65" type="#_x0000_t32" style="position:absolute;margin-left:379.6pt;margin-top:4.15pt;width:0;height:72.8pt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64" type="#_x0000_t32" style="position:absolute;margin-left:379.6pt;margin-top:4.15pt;width:61.95pt;height:72.8pt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63" type="#_x0000_t32" style="position:absolute;margin-left:333.55pt;margin-top:4.15pt;width:46.05pt;height:72.8pt;flip:x;z-index:251665408" o:connectortype="straight"/>
        </w:pict>
      </w:r>
      <w:r w:rsidR="00BB301A">
        <w:rPr>
          <w:rFonts w:ascii="Times New Roman" w:hAnsi="Times New Roman" w:cs="Times New Roman"/>
          <w:sz w:val="24"/>
          <w:szCs w:val="24"/>
        </w:rPr>
        <w:t xml:space="preserve">   Найти</w:t>
      </w:r>
      <w:proofErr w:type="gramStart"/>
      <w:r w:rsidR="00BB301A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BB301A">
        <w:rPr>
          <w:rFonts w:ascii="Times New Roman" w:hAnsi="Times New Roman" w:cs="Times New Roman"/>
          <w:sz w:val="24"/>
          <w:szCs w:val="24"/>
        </w:rPr>
        <w:t xml:space="preserve"> BD.</w:t>
      </w:r>
      <w:r w:rsidRPr="00B16B1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</w:p>
    <w:p w:rsidR="00B16B1A" w:rsidRPr="00B16B1A" w:rsidRDefault="00B16B1A" w:rsidP="00B515EF">
      <w:pPr>
        <w:rPr>
          <w:rFonts w:ascii="Times New Roman" w:hAnsi="Times New Roman" w:cs="Times New Roman"/>
          <w:sz w:val="24"/>
          <w:szCs w:val="24"/>
        </w:rPr>
      </w:pPr>
      <w:r w:rsidRPr="00B16B1A">
        <w:rPr>
          <w:rFonts w:ascii="Times New Roman" w:hAnsi="Times New Roman" w:cs="Times New Roman"/>
          <w:sz w:val="24"/>
          <w:szCs w:val="24"/>
        </w:rPr>
        <w:t>Решение.</w:t>
      </w:r>
    </w:p>
    <w:p w:rsidR="00102BB4" w:rsidRDefault="004802F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4" type="#_x0000_t32" style="position:absolute;margin-left:59.8pt;margin-top:25.2pt;width:5.05pt;height:.8pt;flip:y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7" type="#_x0000_t32" style="position:absolute;margin-left:.35pt;margin-top:19.4pt;width:.05pt;height:.05pt;z-index:251663360" o:connectortype="straight"/>
        </w:pict>
      </w:r>
      <w:r w:rsidR="00B16B1A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B16B1A">
        <w:rPr>
          <w:rFonts w:ascii="Times New Roman" w:hAnsi="Times New Roman" w:cs="Times New Roman"/>
          <w:sz w:val="24"/>
          <w:szCs w:val="24"/>
        </w:rPr>
        <w:t>травнобедренном</w:t>
      </w:r>
      <w:proofErr w:type="spellEnd"/>
      <w:r w:rsidR="00B16B1A">
        <w:rPr>
          <w:rFonts w:ascii="Times New Roman" w:hAnsi="Times New Roman" w:cs="Times New Roman"/>
          <w:sz w:val="24"/>
          <w:szCs w:val="24"/>
        </w:rPr>
        <w:t xml:space="preserve"> треугольнике высота, проведенная к</w:t>
      </w:r>
      <w:r w:rsidR="009960C5">
        <w:rPr>
          <w:rFonts w:ascii="Times New Roman" w:hAnsi="Times New Roman" w:cs="Times New Roman"/>
          <w:sz w:val="24"/>
          <w:szCs w:val="24"/>
        </w:rPr>
        <w:t xml:space="preserve"> основанию, является медианой и</w:t>
      </w:r>
      <w:r w:rsidR="001679E9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E4D57" w:rsidRPr="0011206C">
        <w:rPr>
          <w:rFonts w:ascii="Times New Roman" w:hAnsi="Times New Roman" w:cs="Times New Roman"/>
          <w:sz w:val="24"/>
          <w:szCs w:val="24"/>
        </w:rPr>
        <w:t xml:space="preserve"> </w:t>
      </w:r>
      <w:r w:rsidR="0011206C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DE4D57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102BB4" w:rsidRPr="009960C5" w:rsidRDefault="00B16B1A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62" type="#_x0000_t32" style="position:absolute;margin-left:333.55pt;margin-top:.15pt;width:108pt;height:0;z-index:251664384" o:connectortype="straight"/>
        </w:pict>
      </w:r>
      <w:r w:rsidRPr="009960C5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A              D                    C</w:t>
      </w:r>
    </w:p>
    <w:p w:rsidR="007C3061" w:rsidRPr="009960C5" w:rsidRDefault="00DE4D57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9960C5">
        <w:rPr>
          <w:rFonts w:ascii="Times New Roman" w:hAnsi="Times New Roman" w:cs="Times New Roman"/>
          <w:sz w:val="24"/>
          <w:szCs w:val="24"/>
          <w:lang w:val="en-US"/>
        </w:rPr>
        <w:t xml:space="preserve">         </w:t>
      </w:r>
      <w:r w:rsidR="0011206C" w:rsidRPr="009960C5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Pr="009960C5"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</w:p>
    <w:p w:rsidR="00E1253C" w:rsidRPr="009960C5" w:rsidRDefault="009960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поэтому</w:t>
      </w:r>
      <w:r w:rsidRPr="009960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9960C5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AC</w:t>
      </w:r>
      <w:proofErr w:type="gramStart"/>
      <w:r w:rsidRPr="009960C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9960C5">
        <w:rPr>
          <w:rFonts w:ascii="Times New Roman" w:hAnsi="Times New Roman" w:cs="Times New Roman"/>
          <w:sz w:val="24"/>
          <w:szCs w:val="24"/>
        </w:rPr>
        <w:t xml:space="preserve"> 2 = 16 : 2 = 8(см). </w:t>
      </w:r>
      <w:r>
        <w:rPr>
          <w:rFonts w:ascii="Times New Roman" w:hAnsi="Times New Roman" w:cs="Times New Roman"/>
          <w:sz w:val="24"/>
          <w:szCs w:val="24"/>
        </w:rPr>
        <w:t xml:space="preserve">  ∆</w:t>
      </w:r>
      <w:r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Pr="009960C5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9960C5">
        <w:rPr>
          <w:rFonts w:ascii="Times New Roman" w:hAnsi="Times New Roman" w:cs="Times New Roman"/>
          <w:sz w:val="24"/>
          <w:szCs w:val="24"/>
        </w:rPr>
        <w:t xml:space="preserve">прямоугольный 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 теореме Пифагора:</w:t>
      </w:r>
    </w:p>
    <w:p w:rsidR="009960C5" w:rsidRPr="009960C5" w:rsidRDefault="009960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AB</w:t>
      </w:r>
      <w:r w:rsidRPr="009960C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9960C5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9960C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9960C5">
        <w:rPr>
          <w:rFonts w:ascii="Times New Roman" w:hAnsi="Times New Roman" w:cs="Times New Roman"/>
          <w:sz w:val="24"/>
          <w:szCs w:val="24"/>
          <w:lang w:val="en-US"/>
        </w:rPr>
        <w:t xml:space="preserve"> + </w:t>
      </w:r>
      <w:r>
        <w:rPr>
          <w:rFonts w:ascii="Times New Roman" w:hAnsi="Times New Roman" w:cs="Times New Roman"/>
          <w:sz w:val="24"/>
          <w:szCs w:val="24"/>
          <w:lang w:val="en-US"/>
        </w:rPr>
        <w:t>BD</w:t>
      </w: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9960C5">
        <w:rPr>
          <w:rFonts w:ascii="Times New Roman" w:hAnsi="Times New Roman" w:cs="Times New Roman"/>
          <w:sz w:val="24"/>
          <w:szCs w:val="24"/>
        </w:rPr>
        <w:t xml:space="preserve">Значит, </w:t>
      </w:r>
      <w:r>
        <w:rPr>
          <w:rFonts w:ascii="Times New Roman" w:hAnsi="Times New Roman" w:cs="Times New Roman"/>
          <w:sz w:val="24"/>
          <w:szCs w:val="24"/>
          <w:lang w:val="en-US"/>
        </w:rPr>
        <w:t>BD</w:t>
      </w:r>
      <w:r w:rsidRPr="009960C5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289-64</m:t>
            </m:r>
          </m:e>
        </m:rad>
      </m:oMath>
      <w:r w:rsidRPr="009960C5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225</m:t>
            </m:r>
          </m:e>
        </m:rad>
      </m:oMath>
      <w:r w:rsidRPr="009960C5">
        <w:rPr>
          <w:rFonts w:ascii="Times New Roman" w:hAnsi="Times New Roman" w:cs="Times New Roman"/>
          <w:sz w:val="24"/>
          <w:szCs w:val="24"/>
        </w:rPr>
        <w:t xml:space="preserve"> = 15 (см).</w:t>
      </w:r>
    </w:p>
    <w:p w:rsidR="009960C5" w:rsidRDefault="009960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15 см.</w:t>
      </w:r>
    </w:p>
    <w:p w:rsidR="00187244" w:rsidRPr="001D6D80" w:rsidRDefault="001D6D80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73" type="#_x0000_t32" style="position:absolute;margin-left:300.05pt;margin-top:6.05pt;width:0;height:54.4pt;z-index:25167257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72" type="#_x0000_t32" style="position:absolute;margin-left:366.2pt;margin-top:6.05pt;width:39.35pt;height:54.4pt;flip:x;z-index:25167155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71" type="#_x0000_t32" style="position:absolute;margin-left:300.05pt;margin-top:6.05pt;width:105.5pt;height:0;z-index:25167052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67" type="#_x0000_t32" style="position:absolute;margin-left:258.2pt;margin-top:6.05pt;width:41.85pt;height:54.4pt;flip:x;z-index:251669504" o:connectortype="straight"/>
        </w:pict>
      </w:r>
      <w:r w:rsidR="00187244">
        <w:rPr>
          <w:rFonts w:ascii="Times New Roman" w:hAnsi="Times New Roman" w:cs="Times New Roman"/>
          <w:sz w:val="24"/>
          <w:szCs w:val="24"/>
        </w:rPr>
        <w:t>2.Дано:ABCD – параллелограмм;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B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C</w:t>
      </w:r>
    </w:p>
    <w:p w:rsidR="00187244" w:rsidRDefault="001872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ВЕ = 4;  &lt; А = 45º.</w:t>
      </w:r>
    </w:p>
    <w:p w:rsidR="00314909" w:rsidRPr="005325C7" w:rsidRDefault="001D6D8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66" type="#_x0000_t32" style="position:absolute;margin-left:258.2pt;margin-top:8.7pt;width:108pt;height:0;z-index:251668480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Найти: CD.</w:t>
      </w:r>
      <w:r w:rsidRPr="005325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5325C7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5325C7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B34E2D" w:rsidRDefault="005325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5325C7" w:rsidRDefault="005325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 как ∆АВЕ –прямоугольный и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45º, то и угол АВЕ = 45º. Поэтому</w:t>
      </w:r>
      <w:r w:rsidR="00DF58CF">
        <w:rPr>
          <w:rFonts w:ascii="Times New Roman" w:hAnsi="Times New Roman" w:cs="Times New Roman"/>
          <w:sz w:val="24"/>
          <w:szCs w:val="24"/>
        </w:rPr>
        <w:t xml:space="preserve"> АЕ = ВЕ = 4. По теореме Пифагора АВ</w:t>
      </w:r>
      <w:proofErr w:type="gramStart"/>
      <w:r w:rsidR="00DF58C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DF58CF">
        <w:rPr>
          <w:rFonts w:ascii="Times New Roman" w:hAnsi="Times New Roman" w:cs="Times New Roman"/>
          <w:sz w:val="24"/>
          <w:szCs w:val="24"/>
        </w:rPr>
        <w:t xml:space="preserve"> = АЕ</w:t>
      </w:r>
      <w:r w:rsidR="00DF58C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F58CF">
        <w:rPr>
          <w:rFonts w:ascii="Times New Roman" w:hAnsi="Times New Roman" w:cs="Times New Roman"/>
          <w:sz w:val="24"/>
          <w:szCs w:val="24"/>
        </w:rPr>
        <w:t xml:space="preserve"> + ВЕ</w:t>
      </w:r>
      <w:r w:rsidR="00DF58C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F58CF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16+16 </m:t>
            </m:r>
          </m:e>
        </m:rad>
      </m:oMath>
      <w:r w:rsidR="00DF58CF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32</m:t>
            </m:r>
          </m:e>
        </m:rad>
      </m:oMath>
      <w:r w:rsidR="00DF58CF">
        <w:rPr>
          <w:rFonts w:ascii="Times New Roman" w:hAnsi="Times New Roman" w:cs="Times New Roman"/>
          <w:sz w:val="24"/>
          <w:szCs w:val="24"/>
        </w:rPr>
        <w:t xml:space="preserve"> =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 w:rsidR="00DF58CF">
        <w:rPr>
          <w:rFonts w:ascii="Times New Roman" w:hAnsi="Times New Roman" w:cs="Times New Roman"/>
          <w:sz w:val="24"/>
          <w:szCs w:val="24"/>
        </w:rPr>
        <w:t>. По свойству параллелограмма CD = AB =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 w:rsidR="00DF58CF">
        <w:rPr>
          <w:rFonts w:ascii="Times New Roman" w:hAnsi="Times New Roman" w:cs="Times New Roman"/>
          <w:sz w:val="24"/>
          <w:szCs w:val="24"/>
        </w:rPr>
        <w:t>.</w:t>
      </w:r>
    </w:p>
    <w:p w:rsidR="003912AA" w:rsidRDefault="005207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77" type="#_x0000_t32" style="position:absolute;margin-left:385.45pt;margin-top:20.05pt;width:0;height:46.9pt;z-index:25167667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76" type="#_x0000_t32" style="position:absolute;margin-left:385.45pt;margin-top:20.05pt;width:50.25pt;height:47.7pt;z-index:25167564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75" type="#_x0000_t32" style="position:absolute;margin-left:311.8pt;margin-top:20.05pt;width:73.65pt;height:46.9pt;flip:x;z-index:251674624" o:connectortype="straight"/>
        </w:pict>
      </w:r>
      <w:r w:rsidR="003912AA">
        <w:rPr>
          <w:rFonts w:ascii="Times New Roman" w:hAnsi="Times New Roman" w:cs="Times New Roman"/>
          <w:sz w:val="24"/>
          <w:szCs w:val="24"/>
        </w:rPr>
        <w:t xml:space="preserve">3.Дано: ∆АВС; &lt;В = 90º;АВ = 8;  </w:t>
      </w:r>
      <w:proofErr w:type="gramStart"/>
      <w:r w:rsidR="003912AA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3912AA">
        <w:rPr>
          <w:rFonts w:ascii="Times New Roman" w:hAnsi="Times New Roman" w:cs="Times New Roman"/>
          <w:sz w:val="24"/>
          <w:szCs w:val="24"/>
        </w:rPr>
        <w:t xml:space="preserve"> = 6; BD – высота.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В</w:t>
      </w:r>
    </w:p>
    <w:p w:rsidR="003912AA" w:rsidRDefault="005207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74" type="#_x0000_t32" style="position:absolute;margin-left:311.8pt;margin-top:41.05pt;width:123.9pt;height:.8pt;flip:y;z-index:251673600" o:connectortype="straight"/>
        </w:pict>
      </w:r>
      <w:r w:rsidR="003912AA">
        <w:rPr>
          <w:rFonts w:ascii="Times New Roman" w:hAnsi="Times New Roman" w:cs="Times New Roman"/>
          <w:sz w:val="24"/>
          <w:szCs w:val="24"/>
        </w:rPr>
        <w:t xml:space="preserve">   Найти: BD.</w:t>
      </w:r>
    </w:p>
    <w:p w:rsidR="00520705" w:rsidRDefault="005207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А                     D                 C</w:t>
      </w:r>
    </w:p>
    <w:p w:rsidR="00EB64C8" w:rsidRDefault="00EB64C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41041C">
        <w:rPr>
          <w:rFonts w:ascii="Times New Roman" w:hAnsi="Times New Roman" w:cs="Times New Roman"/>
          <w:sz w:val="24"/>
          <w:szCs w:val="24"/>
        </w:rPr>
        <w:t xml:space="preserve">    По теореме Пифагора АС</w:t>
      </w:r>
      <w:proofErr w:type="gramStart"/>
      <w:r w:rsidR="0041041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41041C">
        <w:rPr>
          <w:rFonts w:ascii="Times New Roman" w:hAnsi="Times New Roman" w:cs="Times New Roman"/>
          <w:sz w:val="24"/>
          <w:szCs w:val="24"/>
        </w:rPr>
        <w:t xml:space="preserve"> = АВ</w:t>
      </w:r>
      <w:r w:rsidR="0041041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1041C">
        <w:rPr>
          <w:rFonts w:ascii="Times New Roman" w:hAnsi="Times New Roman" w:cs="Times New Roman"/>
          <w:sz w:val="24"/>
          <w:szCs w:val="24"/>
        </w:rPr>
        <w:t xml:space="preserve"> + ВС</w:t>
      </w:r>
      <w:r w:rsidR="0041041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1041C">
        <w:rPr>
          <w:rFonts w:ascii="Times New Roman" w:hAnsi="Times New Roman" w:cs="Times New Roman"/>
          <w:sz w:val="24"/>
          <w:szCs w:val="24"/>
        </w:rPr>
        <w:t xml:space="preserve"> = 8</w:t>
      </w:r>
      <w:r w:rsidR="0041041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1041C">
        <w:rPr>
          <w:rFonts w:ascii="Times New Roman" w:hAnsi="Times New Roman" w:cs="Times New Roman"/>
          <w:sz w:val="24"/>
          <w:szCs w:val="24"/>
        </w:rPr>
        <w:t xml:space="preserve"> + 6</w:t>
      </w:r>
      <w:r w:rsidR="0041041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1041C">
        <w:rPr>
          <w:rFonts w:ascii="Times New Roman" w:hAnsi="Times New Roman" w:cs="Times New Roman"/>
          <w:sz w:val="24"/>
          <w:szCs w:val="24"/>
        </w:rPr>
        <w:t xml:space="preserve"> = 64 + 36 = 100.</w:t>
      </w:r>
    </w:p>
    <w:p w:rsidR="0041041C" w:rsidRDefault="004104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АС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100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>= 10.</w:t>
      </w:r>
      <w:r w:rsidR="00DB63FD">
        <w:rPr>
          <w:rFonts w:ascii="Times New Roman" w:hAnsi="Times New Roman" w:cs="Times New Roman"/>
          <w:sz w:val="24"/>
          <w:szCs w:val="24"/>
        </w:rPr>
        <w:t xml:space="preserve">   Обозначим AD через Х, тогда DC = 10 – Х. 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 </w:t>
      </w:r>
      <w:r w:rsidR="00DB63FD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DB63FD" w:rsidRP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 = </w:t>
      </w:r>
      <w:r w:rsidR="00DB63FD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DB63FD" w:rsidRP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 – </w:t>
      </w:r>
      <w:r w:rsidR="00DB63FD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DB63FD" w:rsidRP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 из </w:t>
      </w:r>
      <w:r w:rsidR="00DB63FD">
        <w:rPr>
          <w:rFonts w:ascii="Times New Roman" w:hAnsi="Times New Roman" w:cs="Times New Roman"/>
          <w:sz w:val="24"/>
          <w:szCs w:val="24"/>
        </w:rPr>
        <w:t>∆</w:t>
      </w:r>
      <w:r w:rsidR="00DB63FD"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; из </w:t>
      </w:r>
      <w:r w:rsidR="00DB63FD">
        <w:rPr>
          <w:rFonts w:ascii="Times New Roman" w:hAnsi="Times New Roman" w:cs="Times New Roman"/>
          <w:sz w:val="24"/>
          <w:szCs w:val="24"/>
        </w:rPr>
        <w:t>∆</w:t>
      </w:r>
      <w:r w:rsidR="00DB63FD">
        <w:rPr>
          <w:rFonts w:ascii="Times New Roman" w:hAnsi="Times New Roman" w:cs="Times New Roman"/>
          <w:sz w:val="24"/>
          <w:szCs w:val="24"/>
          <w:lang w:val="en-US"/>
        </w:rPr>
        <w:t>BCD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  </w:t>
      </w:r>
      <w:r w:rsidR="00DB63FD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DB63FD" w:rsidRP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 = </w:t>
      </w:r>
      <w:r w:rsidR="00DB63FD">
        <w:rPr>
          <w:rFonts w:ascii="Times New Roman" w:hAnsi="Times New Roman" w:cs="Times New Roman"/>
          <w:sz w:val="24"/>
          <w:szCs w:val="24"/>
          <w:lang w:val="en-US"/>
        </w:rPr>
        <w:t>BC</w:t>
      </w:r>
      <w:r w:rsidR="00DB63FD" w:rsidRP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 </w:t>
      </w:r>
      <w:r w:rsidR="00DB63FD">
        <w:rPr>
          <w:rFonts w:ascii="Times New Roman" w:hAnsi="Times New Roman" w:cs="Times New Roman"/>
          <w:sz w:val="24"/>
          <w:szCs w:val="24"/>
        </w:rPr>
        <w:t>–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 </w:t>
      </w:r>
      <w:r w:rsidR="00DB63FD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DB63FD" w:rsidRP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. </w:t>
      </w:r>
      <w:r w:rsidR="00DB63FD">
        <w:rPr>
          <w:rFonts w:ascii="Times New Roman" w:hAnsi="Times New Roman" w:cs="Times New Roman"/>
          <w:sz w:val="24"/>
          <w:szCs w:val="24"/>
        </w:rPr>
        <w:t>Поэтому AB</w:t>
      </w:r>
      <w:r w:rsidR="00DB63FD" w:rsidRP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 – </w:t>
      </w:r>
      <w:r w:rsidR="00DB63FD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DB63FD" w:rsidRP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 = </w:t>
      </w:r>
      <w:r w:rsidR="00DB63FD">
        <w:rPr>
          <w:rFonts w:ascii="Times New Roman" w:hAnsi="Times New Roman" w:cs="Times New Roman"/>
          <w:sz w:val="24"/>
          <w:szCs w:val="24"/>
          <w:lang w:val="en-US"/>
        </w:rPr>
        <w:t>BC</w:t>
      </w:r>
      <w:r w:rsidR="00DB63FD" w:rsidRP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B63FD" w:rsidRPr="00DB63FD">
        <w:rPr>
          <w:rFonts w:ascii="Times New Roman" w:hAnsi="Times New Roman" w:cs="Times New Roman"/>
          <w:sz w:val="24"/>
          <w:szCs w:val="24"/>
        </w:rPr>
        <w:t xml:space="preserve"> – </w:t>
      </w:r>
      <w:r w:rsidR="00DB63FD">
        <w:rPr>
          <w:rFonts w:ascii="Times New Roman" w:hAnsi="Times New Roman" w:cs="Times New Roman"/>
          <w:sz w:val="24"/>
          <w:szCs w:val="24"/>
          <w:lang w:val="en-US"/>
        </w:rPr>
        <w:t>DC</w:t>
      </w:r>
      <w:r w:rsidR="00DB63FD" w:rsidRP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B63FD">
        <w:rPr>
          <w:rFonts w:ascii="Times New Roman" w:hAnsi="Times New Roman" w:cs="Times New Roman"/>
          <w:sz w:val="24"/>
          <w:szCs w:val="24"/>
        </w:rPr>
        <w:t>. Значит, 64 – х</w:t>
      </w:r>
      <w:proofErr w:type="gramStart"/>
      <w:r w:rsid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DB63FD">
        <w:rPr>
          <w:rFonts w:ascii="Times New Roman" w:hAnsi="Times New Roman" w:cs="Times New Roman"/>
          <w:sz w:val="24"/>
          <w:szCs w:val="24"/>
        </w:rPr>
        <w:t xml:space="preserve"> = 36 – (10-х)</w:t>
      </w:r>
      <w:r w:rsidR="00DB63F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B63FD">
        <w:rPr>
          <w:rFonts w:ascii="Times New Roman" w:hAnsi="Times New Roman" w:cs="Times New Roman"/>
          <w:sz w:val="24"/>
          <w:szCs w:val="24"/>
        </w:rPr>
        <w:t>.</w:t>
      </w:r>
    </w:p>
    <w:p w:rsidR="00DB63FD" w:rsidRDefault="00DB63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64 –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36 -100 + 20х –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;   20х = 128;</w:t>
      </w:r>
    </w:p>
    <w:p w:rsidR="00DB63FD" w:rsidRDefault="00DB63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Х = 128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20;</w:t>
      </w:r>
    </w:p>
    <w:p w:rsidR="00DB63FD" w:rsidRDefault="00DB63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 = 6,4.</w:t>
      </w:r>
    </w:p>
    <w:p w:rsidR="00DB63FD" w:rsidRDefault="00DB63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BD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64-40,</m:t>
            </m:r>
            <m:r>
              <w:rPr>
                <w:rFonts w:ascii="Cambria Math" w:hAnsi="Cambria Math" w:cs="Times New Roman"/>
                <w:sz w:val="24"/>
                <w:szCs w:val="24"/>
              </w:rPr>
              <m:t>96</m:t>
            </m:r>
          </m:e>
        </m:rad>
      </m:oMath>
      <w:r w:rsidR="004622D5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23,04</m:t>
            </m:r>
          </m:e>
        </m:rad>
      </m:oMath>
      <w:r w:rsidR="004622D5">
        <w:rPr>
          <w:rFonts w:ascii="Times New Roman" w:hAnsi="Times New Roman" w:cs="Times New Roman"/>
          <w:sz w:val="24"/>
          <w:szCs w:val="24"/>
        </w:rPr>
        <w:t xml:space="preserve"> = 4</w:t>
      </w:r>
      <w:proofErr w:type="gramStart"/>
      <w:r w:rsidR="004622D5">
        <w:rPr>
          <w:rFonts w:ascii="Times New Roman" w:hAnsi="Times New Roman" w:cs="Times New Roman"/>
          <w:sz w:val="24"/>
          <w:szCs w:val="24"/>
        </w:rPr>
        <w:t>,8</w:t>
      </w:r>
      <w:proofErr w:type="gramEnd"/>
      <w:r w:rsidR="004622D5">
        <w:rPr>
          <w:rFonts w:ascii="Times New Roman" w:hAnsi="Times New Roman" w:cs="Times New Roman"/>
          <w:sz w:val="24"/>
          <w:szCs w:val="24"/>
        </w:rPr>
        <w:t>.</w:t>
      </w:r>
    </w:p>
    <w:p w:rsidR="004622D5" w:rsidRDefault="004622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 4,8.</w:t>
      </w:r>
    </w:p>
    <w:p w:rsidR="00015F99" w:rsidRPr="004622D5" w:rsidRDefault="00015F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желательно запомнить решение данных задач.</w:t>
      </w:r>
    </w:p>
    <w:p w:rsidR="00EB64C8" w:rsidRPr="00520705" w:rsidRDefault="00EB64C8">
      <w:pPr>
        <w:rPr>
          <w:rFonts w:ascii="Times New Roman" w:hAnsi="Times New Roman" w:cs="Times New Roman"/>
          <w:sz w:val="24"/>
          <w:szCs w:val="24"/>
        </w:rPr>
      </w:pPr>
    </w:p>
    <w:sectPr w:rsidR="00EB64C8" w:rsidRPr="00520705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5F99"/>
    <w:rsid w:val="000D6B88"/>
    <w:rsid w:val="000E12F3"/>
    <w:rsid w:val="00102BB4"/>
    <w:rsid w:val="00102F5A"/>
    <w:rsid w:val="0011206C"/>
    <w:rsid w:val="001270A3"/>
    <w:rsid w:val="00134FC7"/>
    <w:rsid w:val="001679E9"/>
    <w:rsid w:val="00187244"/>
    <w:rsid w:val="001D1C33"/>
    <w:rsid w:val="001D4EE9"/>
    <w:rsid w:val="001D6D80"/>
    <w:rsid w:val="001D78DB"/>
    <w:rsid w:val="00235BE0"/>
    <w:rsid w:val="002402DE"/>
    <w:rsid w:val="00264645"/>
    <w:rsid w:val="00287632"/>
    <w:rsid w:val="002A2B72"/>
    <w:rsid w:val="002C11D8"/>
    <w:rsid w:val="002D1C3F"/>
    <w:rsid w:val="002D5E7E"/>
    <w:rsid w:val="00314909"/>
    <w:rsid w:val="003253B6"/>
    <w:rsid w:val="00382A5D"/>
    <w:rsid w:val="003912AA"/>
    <w:rsid w:val="0039566F"/>
    <w:rsid w:val="003D290A"/>
    <w:rsid w:val="003D4362"/>
    <w:rsid w:val="003D7C77"/>
    <w:rsid w:val="003E082D"/>
    <w:rsid w:val="00400144"/>
    <w:rsid w:val="004068E5"/>
    <w:rsid w:val="0041041C"/>
    <w:rsid w:val="0043566C"/>
    <w:rsid w:val="00441952"/>
    <w:rsid w:val="004622D5"/>
    <w:rsid w:val="004802FF"/>
    <w:rsid w:val="0048709D"/>
    <w:rsid w:val="00500A69"/>
    <w:rsid w:val="00520705"/>
    <w:rsid w:val="005325C7"/>
    <w:rsid w:val="00535B5F"/>
    <w:rsid w:val="005457A2"/>
    <w:rsid w:val="00566953"/>
    <w:rsid w:val="005F0E64"/>
    <w:rsid w:val="00624B1E"/>
    <w:rsid w:val="00627291"/>
    <w:rsid w:val="0066129A"/>
    <w:rsid w:val="006B6290"/>
    <w:rsid w:val="006D4F5E"/>
    <w:rsid w:val="006D636C"/>
    <w:rsid w:val="006F1C90"/>
    <w:rsid w:val="00770B1E"/>
    <w:rsid w:val="00785B82"/>
    <w:rsid w:val="007C3061"/>
    <w:rsid w:val="007F317B"/>
    <w:rsid w:val="008D175B"/>
    <w:rsid w:val="00932BA9"/>
    <w:rsid w:val="009543F5"/>
    <w:rsid w:val="00954B66"/>
    <w:rsid w:val="0098467E"/>
    <w:rsid w:val="00995426"/>
    <w:rsid w:val="009960C5"/>
    <w:rsid w:val="009E124B"/>
    <w:rsid w:val="00A27DAD"/>
    <w:rsid w:val="00A41AF1"/>
    <w:rsid w:val="00A96F01"/>
    <w:rsid w:val="00AA3E5A"/>
    <w:rsid w:val="00AF67E5"/>
    <w:rsid w:val="00B16B1A"/>
    <w:rsid w:val="00B23AAE"/>
    <w:rsid w:val="00B34E2D"/>
    <w:rsid w:val="00B515EF"/>
    <w:rsid w:val="00B65934"/>
    <w:rsid w:val="00BB301A"/>
    <w:rsid w:val="00BE4798"/>
    <w:rsid w:val="00BE6350"/>
    <w:rsid w:val="00C20224"/>
    <w:rsid w:val="00C34F46"/>
    <w:rsid w:val="00C36D74"/>
    <w:rsid w:val="00C82F80"/>
    <w:rsid w:val="00CB3E67"/>
    <w:rsid w:val="00CE236E"/>
    <w:rsid w:val="00CE6688"/>
    <w:rsid w:val="00D26415"/>
    <w:rsid w:val="00D3063F"/>
    <w:rsid w:val="00D4697A"/>
    <w:rsid w:val="00D7185A"/>
    <w:rsid w:val="00D77446"/>
    <w:rsid w:val="00DA58AC"/>
    <w:rsid w:val="00DB63FD"/>
    <w:rsid w:val="00DE0EF1"/>
    <w:rsid w:val="00DE4CEB"/>
    <w:rsid w:val="00DE4D57"/>
    <w:rsid w:val="00DF2DCB"/>
    <w:rsid w:val="00DF58CF"/>
    <w:rsid w:val="00E1253C"/>
    <w:rsid w:val="00E42A8B"/>
    <w:rsid w:val="00EB64C8"/>
    <w:rsid w:val="00EC4235"/>
    <w:rsid w:val="00ED1813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13" type="connector" idref="#_x0000_s1044"/>
        <o:r id="V:Rule15" type="connector" idref="#_x0000_s1047"/>
        <o:r id="V:Rule18" type="connector" idref="#_x0000_s1062"/>
        <o:r id="V:Rule20" type="connector" idref="#_x0000_s1063"/>
        <o:r id="V:Rule22" type="connector" idref="#_x0000_s1064"/>
        <o:r id="V:Rule24" type="connector" idref="#_x0000_s1065"/>
        <o:r id="V:Rule26" type="connector" idref="#_x0000_s1066"/>
        <o:r id="V:Rule28" type="connector" idref="#_x0000_s1067"/>
        <o:r id="V:Rule36" type="connector" idref="#_x0000_s1071"/>
        <o:r id="V:Rule38" type="connector" idref="#_x0000_s1072"/>
        <o:r id="V:Rule40" type="connector" idref="#_x0000_s1073"/>
        <o:r id="V:Rule42" type="connector" idref="#_x0000_s1074"/>
        <o:r id="V:Rule44" type="connector" idref="#_x0000_s1075"/>
        <o:r id="V:Rule46" type="connector" idref="#_x0000_s1076"/>
        <o:r id="V:Rule48" type="connector" idref="#_x0000_s107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570A4-EBF7-439F-A3DD-BD1BD0A0C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2</Pages>
  <Words>324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72</cp:revision>
  <dcterms:created xsi:type="dcterms:W3CDTF">2021-11-01T08:14:00Z</dcterms:created>
  <dcterms:modified xsi:type="dcterms:W3CDTF">2022-06-16T11:45:00Z</dcterms:modified>
</cp:coreProperties>
</file>