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281F7E">
        <w:rPr>
          <w:b/>
          <w:sz w:val="24"/>
          <w:szCs w:val="24"/>
        </w:rPr>
        <w:t>5</w:t>
      </w:r>
      <w:r w:rsidR="003465E5">
        <w:rPr>
          <w:b/>
          <w:sz w:val="24"/>
          <w:szCs w:val="24"/>
        </w:rPr>
        <w:t>8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3465E5">
        <w:rPr>
          <w:b/>
          <w:sz w:val="24"/>
          <w:szCs w:val="24"/>
        </w:rPr>
        <w:t>24</w:t>
      </w:r>
      <w:r w:rsidR="00281F7E">
        <w:rPr>
          <w:b/>
          <w:sz w:val="24"/>
          <w:szCs w:val="24"/>
        </w:rPr>
        <w:t>.</w:t>
      </w:r>
      <w:r w:rsidR="00005000">
        <w:rPr>
          <w:b/>
          <w:sz w:val="24"/>
          <w:szCs w:val="24"/>
        </w:rPr>
        <w:t>0</w:t>
      </w:r>
      <w:r w:rsidR="0028441F">
        <w:rPr>
          <w:b/>
          <w:sz w:val="24"/>
          <w:szCs w:val="24"/>
        </w:rPr>
        <w:t>6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005000" w:rsidRDefault="009B2AB2" w:rsidP="009A6A06">
      <w:pPr>
        <w:pStyle w:val="a3"/>
        <w:ind w:firstLine="0"/>
        <w:rPr>
          <w:b/>
          <w:sz w:val="28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3465E5">
        <w:rPr>
          <w:b/>
          <w:sz w:val="24"/>
          <w:szCs w:val="23"/>
        </w:rPr>
        <w:t>Систематизация</w:t>
      </w:r>
      <w:r w:rsidR="00754777" w:rsidRPr="00754777">
        <w:rPr>
          <w:b/>
          <w:sz w:val="24"/>
          <w:szCs w:val="23"/>
        </w:rPr>
        <w:t xml:space="preserve"> по теме «Строение атома. Периодический закон и ПСХЭ Д.И. Менделеева»</w:t>
      </w:r>
      <w:r w:rsidR="00754777">
        <w:rPr>
          <w:b/>
          <w:sz w:val="24"/>
          <w:szCs w:val="23"/>
        </w:rPr>
        <w:t>.</w:t>
      </w:r>
    </w:p>
    <w:p w:rsidR="009A6A06" w:rsidRPr="000B4CD0" w:rsidRDefault="0038792B" w:rsidP="009A6A06">
      <w:pPr>
        <w:pStyle w:val="a3"/>
        <w:ind w:firstLine="0"/>
        <w:rPr>
          <w:sz w:val="24"/>
          <w:szCs w:val="23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B4CD0">
        <w:rPr>
          <w:sz w:val="24"/>
          <w:szCs w:val="23"/>
        </w:rPr>
        <w:t>систематизирование</w:t>
      </w:r>
      <w:r w:rsidR="004C1939">
        <w:rPr>
          <w:sz w:val="24"/>
          <w:szCs w:val="23"/>
        </w:rPr>
        <w:t xml:space="preserve"> изученного</w:t>
      </w:r>
      <w:r w:rsidR="004C1939" w:rsidRPr="004C1939">
        <w:rPr>
          <w:sz w:val="24"/>
          <w:szCs w:val="23"/>
        </w:rPr>
        <w:t xml:space="preserve"> по теме «Строение атома. Периодический закон и ПСХЭ Д.И. Менделеева».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4C1939" w:rsidRDefault="004C1939" w:rsidP="004C1939">
      <w:pPr>
        <w:pStyle w:val="a3"/>
        <w:ind w:firstLine="360"/>
        <w:rPr>
          <w:sz w:val="24"/>
        </w:rPr>
      </w:pPr>
    </w:p>
    <w:p w:rsidR="000B4CD0" w:rsidRPr="000B4CD0" w:rsidRDefault="000B4CD0" w:rsidP="000B4CD0">
      <w:pPr>
        <w:pStyle w:val="a3"/>
        <w:ind w:firstLine="0"/>
        <w:jc w:val="center"/>
        <w:rPr>
          <w:b/>
          <w:sz w:val="24"/>
          <w:szCs w:val="24"/>
        </w:rPr>
      </w:pPr>
      <w:r w:rsidRPr="000B4CD0">
        <w:rPr>
          <w:b/>
          <w:sz w:val="24"/>
          <w:szCs w:val="24"/>
        </w:rPr>
        <w:t xml:space="preserve">Правила заполнения </w:t>
      </w:r>
      <w:proofErr w:type="gramStart"/>
      <w:r w:rsidRPr="000B4CD0">
        <w:rPr>
          <w:b/>
          <w:sz w:val="24"/>
          <w:szCs w:val="24"/>
        </w:rPr>
        <w:t>электронных</w:t>
      </w:r>
      <w:proofErr w:type="gramEnd"/>
      <w:r w:rsidRPr="000B4CD0">
        <w:rPr>
          <w:b/>
          <w:sz w:val="24"/>
          <w:szCs w:val="24"/>
        </w:rPr>
        <w:t xml:space="preserve"> орбиталей и примеры</w:t>
      </w:r>
    </w:p>
    <w:p w:rsidR="000B4CD0" w:rsidRPr="000B4CD0" w:rsidRDefault="000B4CD0" w:rsidP="000B4CD0">
      <w:pPr>
        <w:pStyle w:val="a3"/>
        <w:rPr>
          <w:sz w:val="24"/>
          <w:szCs w:val="24"/>
        </w:rPr>
      </w:pPr>
      <w:r w:rsidRPr="000B4CD0">
        <w:rPr>
          <w:sz w:val="24"/>
          <w:szCs w:val="24"/>
        </w:rPr>
        <w:t>Существует ряд правил, которые применяют при составлении электронных конфигураций атомов:</w:t>
      </w:r>
    </w:p>
    <w:p w:rsidR="000B4CD0" w:rsidRDefault="000B4CD0" w:rsidP="000B4CD0">
      <w:pPr>
        <w:pStyle w:val="a3"/>
        <w:numPr>
          <w:ilvl w:val="0"/>
          <w:numId w:val="32"/>
        </w:numPr>
        <w:rPr>
          <w:sz w:val="24"/>
          <w:szCs w:val="24"/>
        </w:rPr>
      </w:pPr>
      <w:r w:rsidRPr="000B4CD0">
        <w:rPr>
          <w:sz w:val="24"/>
          <w:szCs w:val="24"/>
        </w:rPr>
        <w:t xml:space="preserve">Сперва следует заполнить орбитали с наименьшей энергией, и только после переходить к энергетически более </w:t>
      </w:r>
      <w:proofErr w:type="gramStart"/>
      <w:r w:rsidRPr="000B4CD0">
        <w:rPr>
          <w:sz w:val="24"/>
          <w:szCs w:val="24"/>
        </w:rPr>
        <w:t>высоким</w:t>
      </w:r>
      <w:proofErr w:type="gramEnd"/>
      <w:r>
        <w:rPr>
          <w:sz w:val="24"/>
          <w:szCs w:val="24"/>
        </w:rPr>
        <w:t>.</w:t>
      </w:r>
    </w:p>
    <w:p w:rsidR="000B4CD0" w:rsidRDefault="000B4CD0" w:rsidP="000B4CD0">
      <w:pPr>
        <w:pStyle w:val="a3"/>
        <w:numPr>
          <w:ilvl w:val="0"/>
          <w:numId w:val="32"/>
        </w:numPr>
        <w:rPr>
          <w:sz w:val="24"/>
          <w:szCs w:val="24"/>
        </w:rPr>
      </w:pPr>
      <w:r w:rsidRPr="000B4CD0">
        <w:rPr>
          <w:sz w:val="24"/>
          <w:szCs w:val="24"/>
        </w:rPr>
        <w:t>На орбитали (в одной "ячейке") не может располагаться более двух электронов</w:t>
      </w:r>
      <w:r>
        <w:rPr>
          <w:sz w:val="24"/>
          <w:szCs w:val="24"/>
        </w:rPr>
        <w:t>.</w:t>
      </w:r>
    </w:p>
    <w:p w:rsidR="000B4CD0" w:rsidRDefault="000B4CD0" w:rsidP="000B4CD0">
      <w:pPr>
        <w:pStyle w:val="a3"/>
        <w:numPr>
          <w:ilvl w:val="0"/>
          <w:numId w:val="32"/>
        </w:numPr>
        <w:rPr>
          <w:sz w:val="24"/>
          <w:szCs w:val="24"/>
        </w:rPr>
      </w:pPr>
      <w:r w:rsidRPr="000B4CD0">
        <w:rPr>
          <w:sz w:val="24"/>
          <w:szCs w:val="24"/>
        </w:rPr>
        <w:t>Орбитали заполняются электронами так: сначала в каждую ячейку помещают по одному эле</w:t>
      </w:r>
      <w:r w:rsidRPr="000B4CD0">
        <w:rPr>
          <w:sz w:val="24"/>
          <w:szCs w:val="24"/>
        </w:rPr>
        <w:t>к</w:t>
      </w:r>
      <w:r w:rsidRPr="000B4CD0">
        <w:rPr>
          <w:sz w:val="24"/>
          <w:szCs w:val="24"/>
        </w:rPr>
        <w:t>трону, после чего орбитали дополняются еще одним электроном с противоположным напра</w:t>
      </w:r>
      <w:r w:rsidRPr="000B4CD0">
        <w:rPr>
          <w:sz w:val="24"/>
          <w:szCs w:val="24"/>
        </w:rPr>
        <w:t>в</w:t>
      </w:r>
      <w:r w:rsidRPr="000B4CD0">
        <w:rPr>
          <w:sz w:val="24"/>
          <w:szCs w:val="24"/>
        </w:rPr>
        <w:t>лением</w:t>
      </w:r>
      <w:r>
        <w:rPr>
          <w:sz w:val="24"/>
          <w:szCs w:val="24"/>
        </w:rPr>
        <w:t>.</w:t>
      </w:r>
    </w:p>
    <w:p w:rsidR="000B4CD0" w:rsidRPr="000B4CD0" w:rsidRDefault="000B4CD0" w:rsidP="000B4CD0">
      <w:pPr>
        <w:pStyle w:val="a3"/>
        <w:numPr>
          <w:ilvl w:val="0"/>
          <w:numId w:val="32"/>
        </w:numPr>
        <w:rPr>
          <w:sz w:val="24"/>
          <w:szCs w:val="24"/>
        </w:rPr>
      </w:pPr>
      <w:r w:rsidRPr="000B4CD0">
        <w:rPr>
          <w:sz w:val="24"/>
          <w:szCs w:val="24"/>
        </w:rPr>
        <w:t>Порядок заполнения орбиталей: 1s → 2s → 2p → 3s → 3p → 4s → 3d → 4p → 5s → 4d → 5p → 6s</w:t>
      </w:r>
    </w:p>
    <w:p w:rsidR="000B4CD0" w:rsidRPr="000B4CD0" w:rsidRDefault="000B4CD0" w:rsidP="000B4CD0">
      <w:pPr>
        <w:pStyle w:val="a3"/>
        <w:rPr>
          <w:sz w:val="24"/>
          <w:szCs w:val="24"/>
        </w:rPr>
      </w:pPr>
      <w:r w:rsidRPr="000B4CD0">
        <w:rPr>
          <w:sz w:val="24"/>
          <w:szCs w:val="24"/>
        </w:rPr>
        <w:t>Должно быть, вы обратили внимание на некоторое несоответствие: после 3p подуровня след</w:t>
      </w:r>
      <w:r w:rsidRPr="000B4CD0">
        <w:rPr>
          <w:sz w:val="24"/>
          <w:szCs w:val="24"/>
        </w:rPr>
        <w:t>у</w:t>
      </w:r>
      <w:r w:rsidRPr="000B4CD0">
        <w:rPr>
          <w:sz w:val="24"/>
          <w:szCs w:val="24"/>
        </w:rPr>
        <w:t>ет переход к 4s, хотя логично было бы заполнить до конца 4s подуровень. Однако природа распор</w:t>
      </w:r>
      <w:r w:rsidRPr="000B4CD0">
        <w:rPr>
          <w:sz w:val="24"/>
          <w:szCs w:val="24"/>
        </w:rPr>
        <w:t>я</w:t>
      </w:r>
      <w:r w:rsidRPr="000B4CD0">
        <w:rPr>
          <w:sz w:val="24"/>
          <w:szCs w:val="24"/>
        </w:rPr>
        <w:t>дилась иначе.</w:t>
      </w:r>
    </w:p>
    <w:p w:rsidR="000B4CD0" w:rsidRPr="000B4CD0" w:rsidRDefault="000B4CD0" w:rsidP="000B4CD0">
      <w:pPr>
        <w:pStyle w:val="a3"/>
        <w:rPr>
          <w:sz w:val="24"/>
          <w:szCs w:val="24"/>
        </w:rPr>
      </w:pPr>
      <w:r w:rsidRPr="000B4CD0">
        <w:rPr>
          <w:sz w:val="24"/>
          <w:szCs w:val="24"/>
        </w:rPr>
        <w:t>Запомните, что, только заполнив 4s подуровень двумя электронами, можно переходить к 3d подуро</w:t>
      </w:r>
      <w:r w:rsidRPr="000B4CD0">
        <w:rPr>
          <w:sz w:val="24"/>
          <w:szCs w:val="24"/>
        </w:rPr>
        <w:t>в</w:t>
      </w:r>
      <w:r w:rsidRPr="000B4CD0">
        <w:rPr>
          <w:sz w:val="24"/>
          <w:szCs w:val="24"/>
        </w:rPr>
        <w:t>ню.</w:t>
      </w:r>
    </w:p>
    <w:p w:rsidR="000B4CD0" w:rsidRPr="000B4CD0" w:rsidRDefault="000B4CD0" w:rsidP="000B4CD0">
      <w:pPr>
        <w:pStyle w:val="a3"/>
        <w:rPr>
          <w:sz w:val="24"/>
          <w:szCs w:val="24"/>
        </w:rPr>
      </w:pPr>
      <w:r w:rsidRPr="000B4CD0">
        <w:rPr>
          <w:sz w:val="24"/>
          <w:szCs w:val="24"/>
        </w:rPr>
        <w:t>Без практики теория мертва, так что приступает к тренировке. Нам нужно составить эле</w:t>
      </w:r>
      <w:r w:rsidRPr="000B4CD0">
        <w:rPr>
          <w:sz w:val="24"/>
          <w:szCs w:val="24"/>
        </w:rPr>
        <w:t>к</w:t>
      </w:r>
      <w:r w:rsidRPr="000B4CD0">
        <w:rPr>
          <w:sz w:val="24"/>
          <w:szCs w:val="24"/>
        </w:rPr>
        <w:t>тронную конфигурацию атомов углерода и серы. Для начала определим их порядковый номер, кот</w:t>
      </w:r>
      <w:r w:rsidRPr="000B4CD0">
        <w:rPr>
          <w:sz w:val="24"/>
          <w:szCs w:val="24"/>
        </w:rPr>
        <w:t>о</w:t>
      </w:r>
      <w:r w:rsidRPr="000B4CD0">
        <w:rPr>
          <w:sz w:val="24"/>
          <w:szCs w:val="24"/>
        </w:rPr>
        <w:t>рый подскажет нам число их электронов. У углерода - 6, у серы - 16.</w:t>
      </w:r>
    </w:p>
    <w:p w:rsidR="000B4CD0" w:rsidRPr="000B4CD0" w:rsidRDefault="000B4CD0" w:rsidP="000B4CD0">
      <w:pPr>
        <w:pStyle w:val="a3"/>
        <w:rPr>
          <w:sz w:val="24"/>
          <w:szCs w:val="24"/>
        </w:rPr>
      </w:pPr>
      <w:r w:rsidRPr="000B4CD0">
        <w:rPr>
          <w:sz w:val="24"/>
          <w:szCs w:val="24"/>
        </w:rPr>
        <w:t>Теперь мы располагаем указанное количество электронов на энергетических уровнях, рук</w:t>
      </w:r>
      <w:r w:rsidRPr="000B4CD0">
        <w:rPr>
          <w:sz w:val="24"/>
          <w:szCs w:val="24"/>
        </w:rPr>
        <w:t>о</w:t>
      </w:r>
      <w:r w:rsidRPr="000B4CD0">
        <w:rPr>
          <w:sz w:val="24"/>
          <w:szCs w:val="24"/>
        </w:rPr>
        <w:t>водствуясь правилами з</w:t>
      </w:r>
      <w:r w:rsidRPr="000B4CD0">
        <w:rPr>
          <w:sz w:val="24"/>
          <w:szCs w:val="24"/>
        </w:rPr>
        <w:t>а</w:t>
      </w:r>
      <w:r w:rsidRPr="000B4CD0">
        <w:rPr>
          <w:sz w:val="24"/>
          <w:szCs w:val="24"/>
        </w:rPr>
        <w:t>полнения.</w:t>
      </w:r>
    </w:p>
    <w:p w:rsidR="000B4CD0" w:rsidRPr="000B4CD0" w:rsidRDefault="000B4CD0" w:rsidP="000B4CD0">
      <w:pPr>
        <w:pStyle w:val="a3"/>
        <w:ind w:firstLine="0"/>
        <w:jc w:val="center"/>
        <w:rPr>
          <w:sz w:val="24"/>
          <w:szCs w:val="24"/>
        </w:rPr>
      </w:pPr>
      <w:r w:rsidRPr="000B4CD0">
        <w:rPr>
          <w:noProof/>
          <w:sz w:val="24"/>
          <w:szCs w:val="24"/>
          <w:lang w:eastAsia="ru-RU"/>
        </w:rPr>
        <w:drawing>
          <wp:inline distT="0" distB="0" distL="0" distR="0" wp14:anchorId="0B19E9EC" wp14:editId="7C2FB72E">
            <wp:extent cx="4162425" cy="2344833"/>
            <wp:effectExtent l="0" t="0" r="0" b="0"/>
            <wp:docPr id="2" name="Рисунок 2" descr="Электронные конфигурации углерода и сер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лектронные конфигурации углерода и серы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2344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4CD0" w:rsidRPr="000B4CD0" w:rsidRDefault="000B4CD0" w:rsidP="000B4CD0">
      <w:pPr>
        <w:pStyle w:val="a3"/>
        <w:rPr>
          <w:sz w:val="24"/>
          <w:szCs w:val="24"/>
        </w:rPr>
      </w:pPr>
      <w:r w:rsidRPr="000B4CD0">
        <w:rPr>
          <w:sz w:val="24"/>
          <w:szCs w:val="24"/>
        </w:rPr>
        <w:t>Обращаю ваше особе внимание: на 2p-подуровне углерода мы расположили 2 электрона в разные ячейки, следуя одному из правил. А на 3p-подуровне у серы электронов оказалось много, п</w:t>
      </w:r>
      <w:r w:rsidRPr="000B4CD0">
        <w:rPr>
          <w:sz w:val="24"/>
          <w:szCs w:val="24"/>
        </w:rPr>
        <w:t>о</w:t>
      </w:r>
      <w:r w:rsidRPr="000B4CD0">
        <w:rPr>
          <w:sz w:val="24"/>
          <w:szCs w:val="24"/>
        </w:rPr>
        <w:t>этому сначала мы расположили 3 электрона по о</w:t>
      </w:r>
      <w:r w:rsidRPr="000B4CD0">
        <w:rPr>
          <w:sz w:val="24"/>
          <w:szCs w:val="24"/>
        </w:rPr>
        <w:t>т</w:t>
      </w:r>
      <w:r w:rsidRPr="000B4CD0">
        <w:rPr>
          <w:sz w:val="24"/>
          <w:szCs w:val="24"/>
        </w:rPr>
        <w:t>дельным ячейкам, а оставшимся одним электроном д</w:t>
      </w:r>
      <w:r w:rsidRPr="000B4CD0">
        <w:rPr>
          <w:sz w:val="24"/>
          <w:szCs w:val="24"/>
        </w:rPr>
        <w:t>о</w:t>
      </w:r>
      <w:r w:rsidRPr="000B4CD0">
        <w:rPr>
          <w:sz w:val="24"/>
          <w:szCs w:val="24"/>
        </w:rPr>
        <w:t>полнили первую ячейку.</w:t>
      </w:r>
    </w:p>
    <w:p w:rsidR="000B4CD0" w:rsidRPr="000B4CD0" w:rsidRDefault="000B4CD0" w:rsidP="000B4CD0">
      <w:pPr>
        <w:pStyle w:val="a3"/>
        <w:rPr>
          <w:sz w:val="24"/>
          <w:szCs w:val="24"/>
        </w:rPr>
      </w:pPr>
      <w:r w:rsidRPr="000B4CD0">
        <w:rPr>
          <w:sz w:val="24"/>
          <w:szCs w:val="24"/>
        </w:rPr>
        <w:t>Таким образом, электронные конфигурации наших элементов:</w:t>
      </w:r>
    </w:p>
    <w:p w:rsidR="000B4CD0" w:rsidRPr="000B4CD0" w:rsidRDefault="000B4CD0" w:rsidP="000B4CD0">
      <w:pPr>
        <w:pStyle w:val="a3"/>
        <w:rPr>
          <w:sz w:val="24"/>
          <w:szCs w:val="24"/>
        </w:rPr>
      </w:pPr>
      <w:r w:rsidRPr="000B4CD0">
        <w:rPr>
          <w:sz w:val="24"/>
          <w:szCs w:val="24"/>
        </w:rPr>
        <w:t>Углерод - 1s</w:t>
      </w:r>
      <w:r w:rsidRPr="000B4CD0">
        <w:rPr>
          <w:sz w:val="24"/>
          <w:szCs w:val="24"/>
          <w:vertAlign w:val="superscript"/>
        </w:rPr>
        <w:t>2</w:t>
      </w:r>
      <w:r w:rsidRPr="000B4CD0">
        <w:rPr>
          <w:sz w:val="24"/>
          <w:szCs w:val="24"/>
        </w:rPr>
        <w:t>2s</w:t>
      </w:r>
      <w:r w:rsidRPr="000B4CD0">
        <w:rPr>
          <w:sz w:val="24"/>
          <w:szCs w:val="24"/>
          <w:vertAlign w:val="superscript"/>
        </w:rPr>
        <w:t>2</w:t>
      </w:r>
      <w:r w:rsidRPr="000B4CD0">
        <w:rPr>
          <w:sz w:val="24"/>
          <w:szCs w:val="24"/>
        </w:rPr>
        <w:t>2p</w:t>
      </w:r>
      <w:r w:rsidRPr="000B4CD0">
        <w:rPr>
          <w:sz w:val="24"/>
          <w:szCs w:val="24"/>
          <w:vertAlign w:val="superscript"/>
        </w:rPr>
        <w:t>2</w:t>
      </w:r>
    </w:p>
    <w:p w:rsidR="000B4CD0" w:rsidRPr="000B4CD0" w:rsidRDefault="000B4CD0" w:rsidP="000B4CD0">
      <w:pPr>
        <w:pStyle w:val="a3"/>
        <w:rPr>
          <w:sz w:val="24"/>
          <w:szCs w:val="24"/>
        </w:rPr>
      </w:pPr>
      <w:r w:rsidRPr="000B4CD0">
        <w:rPr>
          <w:sz w:val="24"/>
          <w:szCs w:val="24"/>
        </w:rPr>
        <w:t>Серы - 1s</w:t>
      </w:r>
      <w:r w:rsidRPr="000B4CD0">
        <w:rPr>
          <w:sz w:val="24"/>
          <w:szCs w:val="24"/>
          <w:vertAlign w:val="superscript"/>
        </w:rPr>
        <w:t>2</w:t>
      </w:r>
      <w:r w:rsidRPr="000B4CD0">
        <w:rPr>
          <w:sz w:val="24"/>
          <w:szCs w:val="24"/>
        </w:rPr>
        <w:t>2s</w:t>
      </w:r>
      <w:r w:rsidRPr="000B4CD0">
        <w:rPr>
          <w:sz w:val="24"/>
          <w:szCs w:val="24"/>
          <w:vertAlign w:val="superscript"/>
        </w:rPr>
        <w:t>2</w:t>
      </w:r>
      <w:r w:rsidRPr="000B4CD0">
        <w:rPr>
          <w:sz w:val="24"/>
          <w:szCs w:val="24"/>
        </w:rPr>
        <w:t>2p</w:t>
      </w:r>
      <w:r w:rsidRPr="000B4CD0">
        <w:rPr>
          <w:sz w:val="24"/>
          <w:szCs w:val="24"/>
          <w:vertAlign w:val="superscript"/>
        </w:rPr>
        <w:t>6</w:t>
      </w:r>
      <w:r w:rsidRPr="000B4CD0">
        <w:rPr>
          <w:sz w:val="24"/>
          <w:szCs w:val="24"/>
        </w:rPr>
        <w:t>3s</w:t>
      </w:r>
      <w:r w:rsidRPr="000B4CD0">
        <w:rPr>
          <w:sz w:val="24"/>
          <w:szCs w:val="24"/>
          <w:vertAlign w:val="superscript"/>
        </w:rPr>
        <w:t>2</w:t>
      </w:r>
      <w:r w:rsidRPr="000B4CD0">
        <w:rPr>
          <w:sz w:val="24"/>
          <w:szCs w:val="24"/>
        </w:rPr>
        <w:t>3p</w:t>
      </w:r>
      <w:r w:rsidRPr="000B4CD0">
        <w:rPr>
          <w:sz w:val="24"/>
          <w:szCs w:val="24"/>
          <w:vertAlign w:val="superscript"/>
        </w:rPr>
        <w:t>4</w:t>
      </w:r>
    </w:p>
    <w:p w:rsidR="008E3328" w:rsidRPr="004C1939" w:rsidRDefault="008E3328" w:rsidP="000B4CD0">
      <w:pPr>
        <w:pStyle w:val="a3"/>
        <w:ind w:firstLine="0"/>
        <w:rPr>
          <w:sz w:val="24"/>
        </w:rPr>
      </w:pPr>
    </w:p>
    <w:p w:rsidR="008E3328" w:rsidRPr="008E3328" w:rsidRDefault="008E3328" w:rsidP="008E3328">
      <w:pPr>
        <w:pStyle w:val="a3"/>
        <w:ind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094A1B">
      <w:pPr>
        <w:pStyle w:val="a3"/>
        <w:ind w:firstLine="0"/>
        <w:rPr>
          <w:sz w:val="24"/>
          <w:szCs w:val="24"/>
        </w:rPr>
      </w:pPr>
    </w:p>
    <w:p w:rsidR="000B4CD0" w:rsidRDefault="000B4CD0" w:rsidP="004C1939">
      <w:pPr>
        <w:pStyle w:val="a3"/>
        <w:ind w:firstLine="360"/>
        <w:rPr>
          <w:sz w:val="24"/>
          <w:szCs w:val="24"/>
        </w:rPr>
      </w:pPr>
      <w:r>
        <w:rPr>
          <w:sz w:val="24"/>
          <w:szCs w:val="24"/>
        </w:rPr>
        <w:t>Повторите правила заполнения эле</w:t>
      </w:r>
      <w:bookmarkStart w:id="0" w:name="_GoBack"/>
      <w:bookmarkEnd w:id="0"/>
      <w:r>
        <w:rPr>
          <w:sz w:val="24"/>
          <w:szCs w:val="24"/>
        </w:rPr>
        <w:t>ктронных орбиталей.</w:t>
      </w:r>
    </w:p>
    <w:p w:rsidR="00A24D36" w:rsidRDefault="000B4CD0" w:rsidP="004C1939">
      <w:pPr>
        <w:pStyle w:val="a3"/>
        <w:ind w:firstLine="360"/>
        <w:rPr>
          <w:sz w:val="24"/>
          <w:szCs w:val="24"/>
        </w:rPr>
      </w:pPr>
      <w:r>
        <w:rPr>
          <w:sz w:val="24"/>
          <w:szCs w:val="24"/>
        </w:rPr>
        <w:t>Составьте электронные конфигурации для железа и йода.</w:t>
      </w:r>
    </w:p>
    <w:p w:rsidR="004C1939" w:rsidRDefault="004C1939" w:rsidP="00133497">
      <w:pPr>
        <w:pStyle w:val="a3"/>
        <w:ind w:firstLine="0"/>
        <w:rPr>
          <w:sz w:val="24"/>
          <w:szCs w:val="24"/>
        </w:rPr>
      </w:pPr>
    </w:p>
    <w:p w:rsidR="004C1939" w:rsidRPr="00763213" w:rsidRDefault="004C1939" w:rsidP="00133497">
      <w:pPr>
        <w:pStyle w:val="a3"/>
        <w:ind w:firstLine="0"/>
        <w:rPr>
          <w:sz w:val="24"/>
        </w:rPr>
      </w:pPr>
    </w:p>
    <w:p w:rsidR="00FA32E0" w:rsidRDefault="00E11CFC" w:rsidP="00A24D36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880947"/>
    <w:multiLevelType w:val="hybridMultilevel"/>
    <w:tmpl w:val="1520AB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6C06D5"/>
    <w:multiLevelType w:val="multilevel"/>
    <w:tmpl w:val="A8FC6C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16152D"/>
    <w:multiLevelType w:val="hybridMultilevel"/>
    <w:tmpl w:val="91EC9A5E"/>
    <w:lvl w:ilvl="0" w:tplc="2A28AB5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>
    <w:nsid w:val="4250484F"/>
    <w:multiLevelType w:val="hybridMultilevel"/>
    <w:tmpl w:val="CA50EC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761207"/>
    <w:multiLevelType w:val="hybridMultilevel"/>
    <w:tmpl w:val="9B24416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482F7EEE"/>
    <w:multiLevelType w:val="multilevel"/>
    <w:tmpl w:val="9E7A1C7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4026146"/>
    <w:multiLevelType w:val="multilevel"/>
    <w:tmpl w:val="229AF7D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75685CEA"/>
    <w:multiLevelType w:val="hybridMultilevel"/>
    <w:tmpl w:val="AEDEF4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C243CAC"/>
    <w:multiLevelType w:val="multilevel"/>
    <w:tmpl w:val="BD70FF8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21"/>
  </w:num>
  <w:num w:numId="4">
    <w:abstractNumId w:val="2"/>
  </w:num>
  <w:num w:numId="5">
    <w:abstractNumId w:val="30"/>
  </w:num>
  <w:num w:numId="6">
    <w:abstractNumId w:val="5"/>
  </w:num>
  <w:num w:numId="7">
    <w:abstractNumId w:val="26"/>
  </w:num>
  <w:num w:numId="8">
    <w:abstractNumId w:val="19"/>
  </w:num>
  <w:num w:numId="9">
    <w:abstractNumId w:val="24"/>
  </w:num>
  <w:num w:numId="10">
    <w:abstractNumId w:val="1"/>
  </w:num>
  <w:num w:numId="11">
    <w:abstractNumId w:val="6"/>
  </w:num>
  <w:num w:numId="12">
    <w:abstractNumId w:val="11"/>
  </w:num>
  <w:num w:numId="13">
    <w:abstractNumId w:val="16"/>
  </w:num>
  <w:num w:numId="14">
    <w:abstractNumId w:val="9"/>
  </w:num>
  <w:num w:numId="15">
    <w:abstractNumId w:val="31"/>
  </w:num>
  <w:num w:numId="16">
    <w:abstractNumId w:val="13"/>
  </w:num>
  <w:num w:numId="17">
    <w:abstractNumId w:val="0"/>
  </w:num>
  <w:num w:numId="18">
    <w:abstractNumId w:val="4"/>
  </w:num>
  <w:num w:numId="19">
    <w:abstractNumId w:val="27"/>
  </w:num>
  <w:num w:numId="20">
    <w:abstractNumId w:val="20"/>
  </w:num>
  <w:num w:numId="21">
    <w:abstractNumId w:val="8"/>
  </w:num>
  <w:num w:numId="22">
    <w:abstractNumId w:val="23"/>
  </w:num>
  <w:num w:numId="23">
    <w:abstractNumId w:val="22"/>
  </w:num>
  <w:num w:numId="24">
    <w:abstractNumId w:val="29"/>
  </w:num>
  <w:num w:numId="25">
    <w:abstractNumId w:val="28"/>
  </w:num>
  <w:num w:numId="26">
    <w:abstractNumId w:val="10"/>
  </w:num>
  <w:num w:numId="27">
    <w:abstractNumId w:val="17"/>
  </w:num>
  <w:num w:numId="28">
    <w:abstractNumId w:val="14"/>
  </w:num>
  <w:num w:numId="29">
    <w:abstractNumId w:val="15"/>
  </w:num>
  <w:num w:numId="30">
    <w:abstractNumId w:val="18"/>
  </w:num>
  <w:num w:numId="31">
    <w:abstractNumId w:val="25"/>
  </w:num>
  <w:num w:numId="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5000"/>
    <w:rsid w:val="00012961"/>
    <w:rsid w:val="0001300E"/>
    <w:rsid w:val="00016AEF"/>
    <w:rsid w:val="00017FD2"/>
    <w:rsid w:val="0002275F"/>
    <w:rsid w:val="000369FA"/>
    <w:rsid w:val="00040DDD"/>
    <w:rsid w:val="000470A6"/>
    <w:rsid w:val="00065B08"/>
    <w:rsid w:val="00076D83"/>
    <w:rsid w:val="00090019"/>
    <w:rsid w:val="00093F12"/>
    <w:rsid w:val="00094A1B"/>
    <w:rsid w:val="000B4CD0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81F7E"/>
    <w:rsid w:val="0028441F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465E5"/>
    <w:rsid w:val="00346C25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806D3"/>
    <w:rsid w:val="0049293B"/>
    <w:rsid w:val="004B06AB"/>
    <w:rsid w:val="004C1939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6DC"/>
    <w:rsid w:val="006619FE"/>
    <w:rsid w:val="00662BB7"/>
    <w:rsid w:val="006C595A"/>
    <w:rsid w:val="006E7710"/>
    <w:rsid w:val="00717098"/>
    <w:rsid w:val="00720F00"/>
    <w:rsid w:val="00723083"/>
    <w:rsid w:val="00725910"/>
    <w:rsid w:val="00725B63"/>
    <w:rsid w:val="00754777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E332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24D36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B4CD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0B4CD0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3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8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3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25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85061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8369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80927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35289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6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594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42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9559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801535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9368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42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47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74909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721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5324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750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1848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50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93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78723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1605865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677927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9677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1394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5514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6833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5063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019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332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286714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045378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1467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14657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2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93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2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310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57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640288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7035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6459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91908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70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0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1533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4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32252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958</TotalTime>
  <Pages>2</Pages>
  <Words>367</Words>
  <Characters>2097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61</cp:revision>
  <cp:lastPrinted>2020-03-30T15:28:00Z</cp:lastPrinted>
  <dcterms:created xsi:type="dcterms:W3CDTF">2020-03-19T15:21:00Z</dcterms:created>
  <dcterms:modified xsi:type="dcterms:W3CDTF">2022-06-18T20:18:00Z</dcterms:modified>
</cp:coreProperties>
</file>