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146" w:rsidRDefault="00B259F6" w:rsidP="00B259F6">
      <w:pPr>
        <w:pStyle w:val="a3"/>
        <w:rPr>
          <w:color w:val="000000"/>
        </w:rPr>
      </w:pPr>
      <w:r>
        <w:rPr>
          <w:color w:val="000000"/>
        </w:rPr>
        <w:t>Бондарева И.М. 9</w:t>
      </w:r>
      <w:r w:rsidR="00094D0D">
        <w:rPr>
          <w:color w:val="000000"/>
        </w:rPr>
        <w:t xml:space="preserve"> класс. Русский язык </w:t>
      </w:r>
    </w:p>
    <w:p w:rsidR="00B259F6" w:rsidRPr="00847146" w:rsidRDefault="00847146" w:rsidP="00B259F6">
      <w:pPr>
        <w:pStyle w:val="a3"/>
        <w:rPr>
          <w:color w:val="000000"/>
          <w:u w:val="single"/>
        </w:rPr>
      </w:pPr>
      <w:r>
        <w:rPr>
          <w:color w:val="000000"/>
        </w:rPr>
        <w:t xml:space="preserve">Дата урока </w:t>
      </w:r>
      <w:r w:rsidR="00094D0D" w:rsidRPr="00847146">
        <w:rPr>
          <w:color w:val="000000"/>
          <w:u w:val="single"/>
        </w:rPr>
        <w:t>10</w:t>
      </w:r>
      <w:r w:rsidR="00B259F6" w:rsidRPr="00847146">
        <w:rPr>
          <w:color w:val="000000"/>
          <w:u w:val="single"/>
        </w:rPr>
        <w:t>.11.2021</w:t>
      </w:r>
    </w:p>
    <w:p w:rsidR="00B259F6" w:rsidRPr="00527789" w:rsidRDefault="00094D0D" w:rsidP="00B259F6">
      <w:pPr>
        <w:pStyle w:val="a3"/>
        <w:rPr>
          <w:color w:val="000000"/>
        </w:rPr>
      </w:pPr>
      <w:r>
        <w:rPr>
          <w:color w:val="000000"/>
        </w:rPr>
        <w:t>Тема 3 (7 ч.) Урок № 20-21</w:t>
      </w:r>
      <w:r w:rsidR="00B259F6" w:rsidRPr="00527789">
        <w:rPr>
          <w:color w:val="000000"/>
        </w:rPr>
        <w:t xml:space="preserve"> </w:t>
      </w:r>
      <w:r>
        <w:rPr>
          <w:color w:val="000000"/>
        </w:rPr>
        <w:t>Смысловые отношения между частями ССП и способы их выражения</w:t>
      </w:r>
      <w:r w:rsidR="00730576">
        <w:rPr>
          <w:color w:val="000000"/>
        </w:rPr>
        <w:t xml:space="preserve"> (1;3)</w:t>
      </w:r>
    </w:p>
    <w:p w:rsidR="007D2587" w:rsidRPr="007D2587" w:rsidRDefault="00B259F6" w:rsidP="007D2587">
      <w:pPr>
        <w:pStyle w:val="a3"/>
        <w:rPr>
          <w:color w:val="000000"/>
        </w:rPr>
      </w:pPr>
      <w:r w:rsidRPr="00527789">
        <w:rPr>
          <w:color w:val="000000"/>
        </w:rPr>
        <w:t xml:space="preserve"> Цель урока</w:t>
      </w:r>
      <w:r w:rsidRPr="00CD30D0">
        <w:rPr>
          <w:color w:val="000000"/>
        </w:rPr>
        <w:t xml:space="preserve">: </w:t>
      </w:r>
      <w:r w:rsidR="00847146">
        <w:rPr>
          <w:color w:val="000000"/>
        </w:rPr>
        <w:t xml:space="preserve">обогащение, систематизирование и углубление знаний </w:t>
      </w:r>
      <w:r w:rsidR="007D2587" w:rsidRPr="007D2587">
        <w:rPr>
          <w:color w:val="000000"/>
        </w:rPr>
        <w:t>о ССП; совершенствовани</w:t>
      </w:r>
      <w:r w:rsidR="00847146">
        <w:rPr>
          <w:color w:val="000000"/>
        </w:rPr>
        <w:t>е пунктуационных навыков.</w:t>
      </w:r>
    </w:p>
    <w:p w:rsidR="00B259F6" w:rsidRPr="00847146" w:rsidRDefault="00B259F6" w:rsidP="00847146">
      <w:pPr>
        <w:pStyle w:val="a3"/>
        <w:jc w:val="center"/>
        <w:rPr>
          <w:b/>
          <w:color w:val="000000"/>
        </w:rPr>
      </w:pPr>
      <w:r w:rsidRPr="00847146">
        <w:rPr>
          <w:b/>
          <w:color w:val="000000"/>
        </w:rPr>
        <w:t>ХОД УРОКА</w:t>
      </w:r>
    </w:p>
    <w:p w:rsidR="00847146" w:rsidRPr="00847146" w:rsidRDefault="00847146" w:rsidP="00847146">
      <w:pPr>
        <w:pStyle w:val="a3"/>
        <w:jc w:val="both"/>
        <w:rPr>
          <w:b/>
          <w:color w:val="000000"/>
        </w:rPr>
      </w:pPr>
      <w:proofErr w:type="gramStart"/>
      <w:r w:rsidRPr="00847146">
        <w:rPr>
          <w:b/>
          <w:color w:val="000000"/>
          <w:lang w:val="en-US"/>
        </w:rPr>
        <w:t>I</w:t>
      </w:r>
      <w:r w:rsidRPr="00847146">
        <w:rPr>
          <w:b/>
          <w:color w:val="000000"/>
        </w:rPr>
        <w:t>. Организационный момент.</w:t>
      </w:r>
      <w:proofErr w:type="gramEnd"/>
    </w:p>
    <w:p w:rsidR="00847146" w:rsidRDefault="00847146" w:rsidP="00847146">
      <w:pPr>
        <w:pStyle w:val="a3"/>
        <w:rPr>
          <w:color w:val="000000"/>
        </w:rPr>
      </w:pPr>
      <w:r>
        <w:rPr>
          <w:color w:val="000000"/>
        </w:rPr>
        <w:t>Здравствуйте! Подготовьте свои рабочие места.</w:t>
      </w:r>
    </w:p>
    <w:p w:rsidR="00A217B1" w:rsidRPr="00A217B1" w:rsidRDefault="00A217B1" w:rsidP="00A217B1">
      <w:pPr>
        <w:pStyle w:val="a3"/>
        <w:jc w:val="center"/>
        <w:rPr>
          <w:b/>
          <w:color w:val="FF0000"/>
        </w:rPr>
      </w:pPr>
      <w:r w:rsidRPr="00A217B1">
        <w:rPr>
          <w:b/>
          <w:color w:val="FF0000"/>
        </w:rPr>
        <w:t>Десятое ноября</w:t>
      </w:r>
    </w:p>
    <w:p w:rsidR="00A217B1" w:rsidRPr="00A217B1" w:rsidRDefault="00A217B1" w:rsidP="00A217B1">
      <w:pPr>
        <w:pStyle w:val="a3"/>
        <w:jc w:val="center"/>
        <w:rPr>
          <w:b/>
          <w:color w:val="FF0000"/>
        </w:rPr>
      </w:pPr>
      <w:r w:rsidRPr="00A217B1">
        <w:rPr>
          <w:b/>
          <w:color w:val="FF0000"/>
        </w:rPr>
        <w:t>Классная работа</w:t>
      </w:r>
    </w:p>
    <w:p w:rsidR="00A217B1" w:rsidRPr="00A217B1" w:rsidRDefault="00A217B1" w:rsidP="00A217B1">
      <w:pPr>
        <w:pStyle w:val="a3"/>
        <w:jc w:val="center"/>
        <w:rPr>
          <w:b/>
          <w:color w:val="FF0000"/>
        </w:rPr>
      </w:pPr>
      <w:r w:rsidRPr="00A217B1">
        <w:rPr>
          <w:b/>
          <w:color w:val="FF0000"/>
        </w:rPr>
        <w:t>Смысловые отношения между частями ССП и способы их выражения</w:t>
      </w:r>
    </w:p>
    <w:p w:rsidR="00847146" w:rsidRPr="00847146" w:rsidRDefault="00847146" w:rsidP="00847146">
      <w:pPr>
        <w:pStyle w:val="a3"/>
        <w:rPr>
          <w:b/>
          <w:color w:val="000000"/>
        </w:rPr>
      </w:pPr>
      <w:r w:rsidRPr="00847146">
        <w:rPr>
          <w:b/>
          <w:color w:val="000000"/>
          <w:lang w:val="en-US"/>
        </w:rPr>
        <w:t>II</w:t>
      </w:r>
      <w:r w:rsidRPr="00847146">
        <w:rPr>
          <w:b/>
          <w:color w:val="000000"/>
        </w:rPr>
        <w:t>. Подготовка к ОГЭ</w:t>
      </w:r>
    </w:p>
    <w:p w:rsidR="00B259F6" w:rsidRPr="00B259F6" w:rsidRDefault="00730576" w:rsidP="0084714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ВАРИАНТ 3.</w:t>
      </w:r>
      <w:r w:rsidR="00B259F6" w:rsidRPr="00B259F6">
        <w:rPr>
          <w:rFonts w:ascii="Times New Roman" w:hAnsi="Times New Roman" w:cs="Times New Roman"/>
          <w:sz w:val="24"/>
          <w:szCs w:val="24"/>
        </w:rPr>
        <w:t>ЗАДАНИЕ 2. СИНТАКСИЧЕСКИЙ АНАЛИЗ ПРЕДЛОЖЕНИЯ.</w:t>
      </w:r>
    </w:p>
    <w:p w:rsidR="00B259F6" w:rsidRPr="00847146" w:rsidRDefault="00B259F6" w:rsidP="00B259F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47146">
        <w:rPr>
          <w:rFonts w:ascii="Times New Roman" w:hAnsi="Times New Roman" w:cs="Times New Roman"/>
          <w:sz w:val="24"/>
          <w:szCs w:val="24"/>
          <w:highlight w:val="yellow"/>
        </w:rPr>
        <w:t>Прочитайте текст.</w:t>
      </w:r>
      <w:r w:rsidR="008471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59F6" w:rsidRPr="00B259F6" w:rsidRDefault="00B259F6" w:rsidP="00847146">
      <w:pPr>
        <w:jc w:val="both"/>
        <w:rPr>
          <w:rFonts w:ascii="Times New Roman" w:hAnsi="Times New Roman" w:cs="Times New Roman"/>
          <w:sz w:val="24"/>
          <w:szCs w:val="24"/>
        </w:rPr>
      </w:pPr>
      <w:r w:rsidRPr="00B259F6">
        <w:rPr>
          <w:rFonts w:ascii="Times New Roman" w:hAnsi="Times New Roman" w:cs="Times New Roman"/>
          <w:sz w:val="24"/>
          <w:szCs w:val="24"/>
        </w:rPr>
        <w:t xml:space="preserve">(1)В 1928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году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Александр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Флеминг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проводил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рядовой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эксперимент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в ходе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многолетнего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исследования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посвященного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изучению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борьбы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человеческого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организма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бактериальными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инфекциями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>. (2)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Вырастив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колонии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культуры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стафилококков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, он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обнаружил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некоторые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чашек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культивирования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заражены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обыкновенной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плесенью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вокруг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каждого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пятна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плесени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Флеминг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заметил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область, в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которой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бактерий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было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>. (3)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этого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он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сделал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вывод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плесень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вырабатывает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вещество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убивающее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бактерии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>. (4)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Впоследствии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он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выделил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молекулу,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ныне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известную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пенициллин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>». (5)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Это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был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первый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современный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F6">
        <w:rPr>
          <w:rFonts w:ascii="Times New Roman" w:hAnsi="Times New Roman" w:cs="Times New Roman"/>
          <w:sz w:val="24"/>
          <w:szCs w:val="24"/>
        </w:rPr>
        <w:t>антибиотик</w:t>
      </w:r>
      <w:proofErr w:type="spellEnd"/>
      <w:r w:rsidRPr="00B259F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B31AE" w:rsidRDefault="00B259F6" w:rsidP="00B259F6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Укажите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варианты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ответов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 xml:space="preserve">, в </w:t>
      </w: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которых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верно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определены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предложения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 xml:space="preserve"> с </w:t>
      </w: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причастным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 xml:space="preserve"> оборотом. </w:t>
      </w: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 xml:space="preserve"> номера </w:t>
      </w:r>
      <w:proofErr w:type="spellStart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ответов</w:t>
      </w:r>
      <w:proofErr w:type="spellEnd"/>
      <w:r w:rsidRPr="00847146">
        <w:rPr>
          <w:rFonts w:ascii="Times New Roman" w:hAnsi="Times New Roman" w:cs="Times New Roman"/>
          <w:sz w:val="24"/>
          <w:szCs w:val="24"/>
          <w:highlight w:val="yellow"/>
        </w:rPr>
        <w:t>.</w:t>
      </w:r>
    </w:p>
    <w:p w:rsidR="00847146" w:rsidRPr="007534D7" w:rsidRDefault="00847146" w:rsidP="00847146">
      <w:pPr>
        <w:pStyle w:val="a3"/>
        <w:rPr>
          <w:b/>
          <w:color w:val="000000"/>
        </w:rPr>
      </w:pPr>
      <w:r w:rsidRPr="007534D7">
        <w:rPr>
          <w:b/>
          <w:color w:val="000000"/>
          <w:lang w:val="en-US"/>
        </w:rPr>
        <w:t>III</w:t>
      </w:r>
      <w:r w:rsidRPr="007534D7">
        <w:rPr>
          <w:b/>
          <w:color w:val="000000"/>
        </w:rPr>
        <w:t xml:space="preserve">. </w:t>
      </w:r>
      <w:r w:rsidR="007534D7" w:rsidRPr="007534D7">
        <w:rPr>
          <w:b/>
          <w:color w:val="000000"/>
        </w:rPr>
        <w:t>Подача теоретического материала.</w:t>
      </w:r>
    </w:p>
    <w:p w:rsidR="00847146" w:rsidRDefault="007534D7" w:rsidP="00B259F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534D7">
        <w:rPr>
          <w:rFonts w:ascii="Times New Roman" w:hAnsi="Times New Roman" w:cs="Times New Roman"/>
          <w:sz w:val="24"/>
          <w:szCs w:val="24"/>
          <w:lang w:val="ru-RU"/>
        </w:rPr>
        <w:t>Сегодня мы будем не только повторять уже известные нам сведения, но и познакомимся с тем, какие смысловые отношения могут быть между частями ССП.</w:t>
      </w:r>
    </w:p>
    <w:p w:rsidR="007534D7" w:rsidRDefault="007534D7" w:rsidP="007534D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Например</w:t>
      </w:r>
      <w:r w:rsidRPr="00E1066C">
        <w:rPr>
          <w:rFonts w:ascii="Times New Roman" w:hAnsi="Times New Roman" w:cs="Times New Roman"/>
          <w:sz w:val="24"/>
          <w:szCs w:val="24"/>
          <w:highlight w:val="yellow"/>
          <w:lang w:val="ru-RU"/>
        </w:rPr>
        <w:t xml:space="preserve">: </w:t>
      </w:r>
      <w:proofErr w:type="gramStart"/>
      <w:r w:rsidR="00E1066C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(</w:t>
      </w:r>
      <w:r w:rsidR="00E1066C" w:rsidRPr="00E1066C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ИЗУЧИТЬ!</w:t>
      </w:r>
      <w:proofErr w:type="gramEnd"/>
      <w:r w:rsidR="00E1066C" w:rsidRPr="00E1066C">
        <w:rPr>
          <w:rFonts w:ascii="Times New Roman" w:hAnsi="Times New Roman" w:cs="Times New Roman"/>
          <w:sz w:val="24"/>
          <w:szCs w:val="24"/>
          <w:highlight w:val="yellow"/>
          <w:lang w:val="ru-RU"/>
        </w:rPr>
        <w:t xml:space="preserve"> </w:t>
      </w:r>
      <w:proofErr w:type="gramStart"/>
      <w:r w:rsidR="00E1066C" w:rsidRPr="00E1066C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УСТНО)</w:t>
      </w:r>
      <w:proofErr w:type="gramEnd"/>
    </w:p>
    <w:p w:rsidR="007534D7" w:rsidRDefault="007534D7" w:rsidP="00FC75C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7534D7">
        <w:rPr>
          <w:rFonts w:ascii="Times New Roman" w:hAnsi="Times New Roman" w:cs="Times New Roman"/>
          <w:i/>
          <w:sz w:val="24"/>
          <w:szCs w:val="24"/>
          <w:lang w:val="ru-RU"/>
        </w:rPr>
        <w:t>"Сердито бился дождь в окно, и ветер дул, печально воя"</w:t>
      </w:r>
      <w:r w:rsidRPr="007534D7">
        <w:rPr>
          <w:rFonts w:ascii="Times New Roman" w:hAnsi="Times New Roman" w:cs="Times New Roman"/>
          <w:sz w:val="24"/>
          <w:szCs w:val="24"/>
          <w:lang w:val="ru-RU"/>
        </w:rPr>
        <w:t xml:space="preserve"> (А.С. Пушкин)</w:t>
      </w:r>
    </w:p>
    <w:p w:rsidR="007534D7" w:rsidRPr="007534D7" w:rsidRDefault="007534D7" w:rsidP="007534D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7534D7">
        <w:rPr>
          <w:rFonts w:ascii="Times New Roman" w:hAnsi="Times New Roman" w:cs="Times New Roman"/>
          <w:sz w:val="24"/>
          <w:szCs w:val="24"/>
          <w:lang w:val="ru-RU"/>
        </w:rPr>
        <w:t>-К какому виду можно отнести данное предложение, учитывая его конструкцию?</w:t>
      </w:r>
    </w:p>
    <w:p w:rsidR="007534D7" w:rsidRPr="007534D7" w:rsidRDefault="007534D7" w:rsidP="007534D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534D7" w:rsidRDefault="00FC75C5" w:rsidP="00FC75C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A)</w:t>
      </w:r>
      <w:r w:rsidR="007534D7" w:rsidRPr="007534D7">
        <w:rPr>
          <w:rFonts w:ascii="Times New Roman" w:hAnsi="Times New Roman" w:cs="Times New Roman"/>
          <w:sz w:val="24"/>
          <w:szCs w:val="24"/>
          <w:lang w:val="ru-RU"/>
        </w:rPr>
        <w:t xml:space="preserve"> Данное сложносочиненное предложение состоит из двух предикативных частей:</w:t>
      </w:r>
    </w:p>
    <w:p w:rsidR="007534D7" w:rsidRPr="00FC75C5" w:rsidRDefault="007534D7" w:rsidP="00FC75C5">
      <w:pPr>
        <w:spacing w:after="0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FC75C5">
        <w:rPr>
          <w:rFonts w:ascii="Times New Roman" w:hAnsi="Times New Roman" w:cs="Times New Roman"/>
          <w:i/>
          <w:sz w:val="24"/>
          <w:szCs w:val="24"/>
          <w:lang w:val="ru-RU"/>
        </w:rPr>
        <w:t>Сердито бился дождь в окно; 2. Ветер дул, печально воя.</w:t>
      </w:r>
    </w:p>
    <w:p w:rsidR="00FC75C5" w:rsidRDefault="00FC75C5" w:rsidP="00FC75C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7534D7" w:rsidRPr="007534D7" w:rsidRDefault="00FC75C5" w:rsidP="00FC75C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Б)</w:t>
      </w:r>
      <w:r w:rsidR="007534D7" w:rsidRPr="007534D7">
        <w:rPr>
          <w:rFonts w:ascii="Times New Roman" w:hAnsi="Times New Roman" w:cs="Times New Roman"/>
          <w:sz w:val="24"/>
          <w:szCs w:val="24"/>
          <w:lang w:val="ru-RU"/>
        </w:rPr>
        <w:t xml:space="preserve"> Части сложносочиненного предложения независимы друг от друга:</w:t>
      </w:r>
    </w:p>
    <w:p w:rsidR="00FC75C5" w:rsidRDefault="007534D7" w:rsidP="00FC75C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534D7">
        <w:rPr>
          <w:rFonts w:ascii="Times New Roman" w:hAnsi="Times New Roman" w:cs="Times New Roman"/>
          <w:sz w:val="24"/>
          <w:szCs w:val="24"/>
          <w:lang w:val="ru-RU"/>
        </w:rPr>
        <w:t xml:space="preserve">от одной части </w:t>
      </w:r>
      <w:r w:rsidRPr="00FC75C5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нельзя</w:t>
      </w:r>
      <w:r w:rsidR="00FC75C5">
        <w:rPr>
          <w:rFonts w:ascii="Times New Roman" w:hAnsi="Times New Roman" w:cs="Times New Roman"/>
          <w:sz w:val="24"/>
          <w:szCs w:val="24"/>
          <w:lang w:val="ru-RU"/>
        </w:rPr>
        <w:t xml:space="preserve"> поставить вопрос к другой;</w:t>
      </w:r>
    </w:p>
    <w:p w:rsidR="007534D7" w:rsidRPr="007534D7" w:rsidRDefault="00FC75C5" w:rsidP="00FC75C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7534D7" w:rsidRPr="007534D7">
        <w:rPr>
          <w:rFonts w:ascii="Times New Roman" w:hAnsi="Times New Roman" w:cs="Times New Roman"/>
          <w:sz w:val="24"/>
          <w:szCs w:val="24"/>
          <w:lang w:val="ru-RU"/>
        </w:rPr>
        <w:t>днако две части связаны между собой сочинительной связью, при помощи интонации и соединительного союза "и".</w:t>
      </w:r>
    </w:p>
    <w:p w:rsidR="007534D7" w:rsidRPr="007534D7" w:rsidRDefault="007534D7" w:rsidP="00FC75C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7534D7" w:rsidRDefault="00E1066C" w:rsidP="00FC75C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В)</w:t>
      </w:r>
      <w:r w:rsidR="007534D7" w:rsidRPr="007534D7">
        <w:rPr>
          <w:rFonts w:ascii="Times New Roman" w:hAnsi="Times New Roman" w:cs="Times New Roman"/>
          <w:sz w:val="24"/>
          <w:szCs w:val="24"/>
          <w:lang w:val="ru-RU"/>
        </w:rPr>
        <w:t xml:space="preserve"> Несмотря на то, что части, входящие в состав сложносочиненного предложения отличаются определенной независимостью, в целом они составляют единое смысловое целое, общую картинку изображаемого: одновременно дует ветер и в окно бьется дождь.</w:t>
      </w:r>
    </w:p>
    <w:p w:rsidR="00476198" w:rsidRDefault="00476198" w:rsidP="00FC75C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476198" w:rsidRDefault="00476198" w:rsidP="0047619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ПОВТОРИТЬ</w:t>
      </w:r>
      <w:r w:rsidRPr="00476198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!!</w:t>
      </w:r>
    </w:p>
    <w:p w:rsidR="00476198" w:rsidRDefault="006B53B5" w:rsidP="00476198">
      <w:pPr>
        <w:pStyle w:val="a3"/>
        <w:shd w:val="clear" w:color="auto" w:fill="EAEAEA"/>
        <w:spacing w:before="0" w:beforeAutospacing="0" w:after="0" w:afterAutospacing="0"/>
        <w:textAlignment w:val="baseline"/>
        <w:rPr>
          <w:rFonts w:ascii="Arial" w:hAnsi="Arial" w:cs="Arial"/>
          <w:color w:val="333333"/>
        </w:rPr>
      </w:pPr>
      <w:hyperlink r:id="rId6" w:history="1">
        <w:r w:rsidR="00476198">
          <w:rPr>
            <w:rStyle w:val="a4"/>
            <w:rFonts w:ascii="Arial" w:hAnsi="Arial" w:cs="Arial"/>
            <w:color w:val="D046EB"/>
            <w:bdr w:val="none" w:sz="0" w:space="0" w:color="auto" w:frame="1"/>
          </w:rPr>
          <w:t>В сложносочиненных предложениях</w:t>
        </w:r>
      </w:hyperlink>
      <w:r w:rsidR="00476198">
        <w:rPr>
          <w:rFonts w:ascii="Arial" w:hAnsi="Arial" w:cs="Arial"/>
          <w:color w:val="333333"/>
        </w:rPr>
        <w:t> с соединительными союзами из двух или нескольких простых предложений образуется высказывание, которое характеризуется смысловой и интонационной законченностью. В произведениях художественной литературы писатели часто используют сложные предложения с соединительными союзами:</w:t>
      </w:r>
    </w:p>
    <w:p w:rsidR="00476198" w:rsidRDefault="00476198" w:rsidP="00476198">
      <w:pPr>
        <w:pStyle w:val="a3"/>
        <w:shd w:val="clear" w:color="auto" w:fill="EAEAEA"/>
        <w:spacing w:before="0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Style w:val="a5"/>
          <w:rFonts w:ascii="inherit" w:hAnsi="inherit" w:cs="Arial"/>
          <w:color w:val="333333"/>
          <w:bdr w:val="none" w:sz="0" w:space="0" w:color="auto" w:frame="1"/>
        </w:rPr>
        <w:t>и, да</w:t>
      </w:r>
      <w:r>
        <w:rPr>
          <w:rFonts w:ascii="Arial" w:hAnsi="Arial" w:cs="Arial"/>
          <w:color w:val="333333"/>
        </w:rPr>
        <w:t> (в значении </w:t>
      </w:r>
      <w:r>
        <w:rPr>
          <w:rStyle w:val="a5"/>
          <w:rFonts w:ascii="inherit" w:hAnsi="inherit" w:cs="Arial"/>
          <w:color w:val="333333"/>
          <w:bdr w:val="none" w:sz="0" w:space="0" w:color="auto" w:frame="1"/>
        </w:rPr>
        <w:t>«и»</w:t>
      </w:r>
      <w:r>
        <w:rPr>
          <w:rFonts w:ascii="Arial" w:hAnsi="Arial" w:cs="Arial"/>
          <w:color w:val="333333"/>
        </w:rPr>
        <w:t>), </w:t>
      </w:r>
      <w:hyperlink r:id="rId7" w:history="1">
        <w:r>
          <w:rPr>
            <w:rStyle w:val="a4"/>
            <w:rFonts w:ascii="inherit" w:hAnsi="inherit" w:cs="Arial"/>
            <w:i/>
            <w:iCs/>
            <w:color w:val="D046EB"/>
            <w:bdr w:val="none" w:sz="0" w:space="0" w:color="auto" w:frame="1"/>
          </w:rPr>
          <w:t>тоже</w:t>
        </w:r>
      </w:hyperlink>
      <w:r>
        <w:rPr>
          <w:rStyle w:val="a5"/>
          <w:rFonts w:ascii="inherit" w:hAnsi="inherit" w:cs="Arial"/>
          <w:color w:val="333333"/>
          <w:bdr w:val="none" w:sz="0" w:space="0" w:color="auto" w:frame="1"/>
        </w:rPr>
        <w:t>, </w:t>
      </w:r>
      <w:hyperlink r:id="rId8" w:history="1">
        <w:r>
          <w:rPr>
            <w:rStyle w:val="a4"/>
            <w:rFonts w:ascii="inherit" w:hAnsi="inherit" w:cs="Arial"/>
            <w:i/>
            <w:iCs/>
            <w:color w:val="D046EB"/>
            <w:bdr w:val="none" w:sz="0" w:space="0" w:color="auto" w:frame="1"/>
          </w:rPr>
          <w:t>также</w:t>
        </w:r>
      </w:hyperlink>
      <w:r>
        <w:rPr>
          <w:rStyle w:val="a5"/>
          <w:rFonts w:ascii="inherit" w:hAnsi="inherit" w:cs="Arial"/>
          <w:color w:val="333333"/>
          <w:bdr w:val="none" w:sz="0" w:space="0" w:color="auto" w:frame="1"/>
        </w:rPr>
        <w:t>, ни…</w:t>
      </w:r>
      <w:proofErr w:type="gramStart"/>
      <w:r>
        <w:rPr>
          <w:rStyle w:val="a5"/>
          <w:rFonts w:ascii="inherit" w:hAnsi="inherit" w:cs="Arial"/>
          <w:color w:val="333333"/>
          <w:bdr w:val="none" w:sz="0" w:space="0" w:color="auto" w:frame="1"/>
        </w:rPr>
        <w:t>ни</w:t>
      </w:r>
      <w:proofErr w:type="gramEnd"/>
      <w:r>
        <w:rPr>
          <w:rStyle w:val="a5"/>
          <w:rFonts w:ascii="inherit" w:hAnsi="inherit" w:cs="Arial"/>
          <w:color w:val="333333"/>
          <w:bdr w:val="none" w:sz="0" w:space="0" w:color="auto" w:frame="1"/>
        </w:rPr>
        <w:t>.</w:t>
      </w:r>
    </w:p>
    <w:p w:rsidR="00476198" w:rsidRPr="007534D7" w:rsidRDefault="00476198" w:rsidP="0047619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476198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ЗАПОМНИТЬ!</w:t>
      </w:r>
    </w:p>
    <w:p w:rsidR="00476198" w:rsidRDefault="00476198" w:rsidP="00476198">
      <w:pPr>
        <w:pStyle w:val="a3"/>
        <w:shd w:val="clear" w:color="auto" w:fill="EAEAEA"/>
        <w:spacing w:before="0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Кроме этих перечисленных союзов, в художественных текстах могут встретиться составные соединительные союзы:</w:t>
      </w:r>
    </w:p>
    <w:p w:rsidR="00476198" w:rsidRDefault="00476198" w:rsidP="00476198">
      <w:pPr>
        <w:pStyle w:val="a3"/>
        <w:shd w:val="clear" w:color="auto" w:fill="EAEAEA"/>
        <w:spacing w:before="0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Style w:val="a5"/>
          <w:rFonts w:ascii="inherit" w:hAnsi="inherit" w:cs="Arial"/>
          <w:color w:val="333333"/>
          <w:bdr w:val="none" w:sz="0" w:space="0" w:color="auto" w:frame="1"/>
        </w:rPr>
        <w:t xml:space="preserve">и оттого, и поэтому, и все же, </w:t>
      </w:r>
      <w:proofErr w:type="gramStart"/>
      <w:r>
        <w:rPr>
          <w:rStyle w:val="a5"/>
          <w:rFonts w:ascii="inherit" w:hAnsi="inherit" w:cs="Arial"/>
          <w:color w:val="333333"/>
          <w:bdr w:val="none" w:sz="0" w:space="0" w:color="auto" w:frame="1"/>
        </w:rPr>
        <w:t>и</w:t>
      </w:r>
      <w:proofErr w:type="gramEnd"/>
      <w:r>
        <w:rPr>
          <w:rStyle w:val="a5"/>
          <w:rFonts w:ascii="inherit" w:hAnsi="inherit" w:cs="Arial"/>
          <w:color w:val="333333"/>
          <w:bdr w:val="none" w:sz="0" w:space="0" w:color="auto" w:frame="1"/>
        </w:rPr>
        <w:t xml:space="preserve"> тем не менее, и только, и лишь, и притом, и кроме того, и вдруг, не только…но и.</w:t>
      </w:r>
    </w:p>
    <w:p w:rsidR="00476198" w:rsidRDefault="00476198" w:rsidP="00476198">
      <w:pPr>
        <w:pStyle w:val="a3"/>
        <w:shd w:val="clear" w:color="auto" w:fill="EAEAEA"/>
        <w:spacing w:before="0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У этих соединительных союзов имеется значение присоединения, следствия, результата действия, неожиданности и выделительно-ограничительное значение.</w:t>
      </w:r>
    </w:p>
    <w:p w:rsidR="007534D7" w:rsidRDefault="007534D7" w:rsidP="00FC75C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F3A02" w:rsidRDefault="00CF3A02" w:rsidP="00CF3A02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4067175" cy="3048000"/>
            <wp:effectExtent l="0" t="0" r="9525" b="0"/>
            <wp:docPr id="1" name="Рисунок 1" descr="https://avatars.mds.yandex.net/i?id=af9d86a9557aedf88e501aef1785024c-385507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af9d86a9557aedf88e501aef1785024c-385507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3A02" w:rsidRDefault="00CF3A02" w:rsidP="00FC75C5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217B1" w:rsidRDefault="00A217B1" w:rsidP="00FC75C5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217B1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6B53B5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  <w:r w:rsidRPr="00A217B1">
        <w:rPr>
          <w:rFonts w:ascii="Times New Roman" w:hAnsi="Times New Roman" w:cs="Times New Roman"/>
          <w:b/>
          <w:sz w:val="24"/>
          <w:szCs w:val="24"/>
          <w:lang w:val="ru-RU"/>
        </w:rPr>
        <w:t>Первичное закрепление.</w:t>
      </w:r>
    </w:p>
    <w:p w:rsidR="00964B2C" w:rsidRDefault="00964B2C" w:rsidP="00FC75C5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8F1392" w:rsidRPr="008F1392" w:rsidRDefault="008F1392" w:rsidP="00576C9A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F1392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Письменно у</w:t>
      </w:r>
      <w:r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к</w:t>
      </w:r>
      <w:r w:rsidRPr="008F1392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ажите</w:t>
      </w:r>
      <w:r w:rsidRPr="008F1392">
        <w:rPr>
          <w:rFonts w:ascii="Times New Roman" w:hAnsi="Times New Roman" w:cs="Times New Roman"/>
          <w:sz w:val="24"/>
          <w:szCs w:val="24"/>
          <w:lang w:val="ru-RU"/>
        </w:rPr>
        <w:t xml:space="preserve"> ряд примеров сложносочиненных предложений с соединительными союза</w:t>
      </w:r>
      <w:r w:rsidR="00200EF7">
        <w:rPr>
          <w:rFonts w:ascii="Times New Roman" w:hAnsi="Times New Roman" w:cs="Times New Roman"/>
          <w:sz w:val="24"/>
          <w:szCs w:val="24"/>
          <w:lang w:val="ru-RU"/>
        </w:rPr>
        <w:t xml:space="preserve">ми </w:t>
      </w:r>
      <w:r w:rsidR="00200EF7" w:rsidRPr="00200EF7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из художественной литературы</w:t>
      </w:r>
      <w:r w:rsidR="00200EF7">
        <w:rPr>
          <w:rFonts w:ascii="Times New Roman" w:hAnsi="Times New Roman" w:cs="Times New Roman"/>
          <w:sz w:val="24"/>
          <w:szCs w:val="24"/>
          <w:lang w:val="ru-RU"/>
        </w:rPr>
        <w:t>!!!!!!!! (УКАЗАТЬ СООТВЕТСТВУЮЩУЮ ЦИФРУ)</w:t>
      </w:r>
    </w:p>
    <w:p w:rsidR="008F1392" w:rsidRDefault="008F1392" w:rsidP="00576C9A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76C9A" w:rsidRPr="008F1392" w:rsidRDefault="00576C9A" w:rsidP="00576C9A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76C9A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Ребята, пользуйтесь материалом изложенным выше!!!</w:t>
      </w:r>
    </w:p>
    <w:p w:rsidR="008F1392" w:rsidRPr="008F1392" w:rsidRDefault="00200EF7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1) </w:t>
      </w:r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 xml:space="preserve">Бело вспыхнула молния, и ворон, уронив горловой </w:t>
      </w:r>
      <w:proofErr w:type="spellStart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баритонистый</w:t>
      </w:r>
      <w:proofErr w:type="spellEnd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 xml:space="preserve"> клекот, стремительно ринулся вниз (М. Шолохов).</w:t>
      </w:r>
    </w:p>
    <w:p w:rsidR="008F1392" w:rsidRPr="008F1392" w:rsidRDefault="008F1392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F1392" w:rsidRPr="008F1392" w:rsidRDefault="00576C9A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200EF7">
        <w:rPr>
          <w:rFonts w:ascii="Times New Roman" w:hAnsi="Times New Roman" w:cs="Times New Roman"/>
          <w:sz w:val="24"/>
          <w:szCs w:val="24"/>
          <w:lang w:val="ru-RU"/>
        </w:rPr>
        <w:t xml:space="preserve">) </w:t>
      </w:r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Волк пошел кустами, и ни один охотник не перехватил его (Л. Толстой).</w:t>
      </w:r>
    </w:p>
    <w:p w:rsidR="008F1392" w:rsidRPr="008F1392" w:rsidRDefault="008F1392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F1392" w:rsidRPr="008F1392" w:rsidRDefault="00200EF7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3) </w:t>
      </w:r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 xml:space="preserve">Наконец небо погасло, и тотчас в силу вошли осенние звезды (Вера </w:t>
      </w:r>
      <w:proofErr w:type="spellStart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Инбер</w:t>
      </w:r>
      <w:proofErr w:type="spellEnd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8F1392" w:rsidRPr="008F1392" w:rsidRDefault="008F1392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F1392" w:rsidRPr="008F1392" w:rsidRDefault="00773876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200EF7">
        <w:rPr>
          <w:rFonts w:ascii="Times New Roman" w:hAnsi="Times New Roman" w:cs="Times New Roman"/>
          <w:sz w:val="24"/>
          <w:szCs w:val="24"/>
          <w:lang w:val="ru-RU"/>
        </w:rPr>
        <w:t xml:space="preserve">) </w:t>
      </w:r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 xml:space="preserve">Широкий коридор из переплетенных виноградных лоз упирался в поляну, и лишь кое-где сверху тонкими нитями прорывались к земле солнечные лучи (Б. </w:t>
      </w:r>
      <w:proofErr w:type="spellStart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Изюмский</w:t>
      </w:r>
      <w:proofErr w:type="spellEnd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8F1392" w:rsidRPr="008F1392" w:rsidRDefault="008F1392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F1392" w:rsidRPr="008F1392" w:rsidRDefault="00200EF7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5) </w:t>
      </w:r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Хо</w:t>
      </w:r>
      <w:proofErr w:type="gramStart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лст св</w:t>
      </w:r>
      <w:proofErr w:type="gramEnd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 xml:space="preserve">етлый, чистый. На нем пока ничего не нарисовано, и оттого он кажется загадочным (Г. </w:t>
      </w:r>
      <w:proofErr w:type="spellStart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Ветрова</w:t>
      </w:r>
      <w:proofErr w:type="spellEnd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8F1392" w:rsidRPr="008F1392" w:rsidRDefault="008F1392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F1392" w:rsidRDefault="00576C9A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6) </w:t>
      </w:r>
      <w:proofErr w:type="gramStart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Лялька</w:t>
      </w:r>
      <w:proofErr w:type="gramEnd"/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 xml:space="preserve"> вообще не любила стряпать, и поэтому кухонные наряды были ей не по душе (И. Давыдов).</w:t>
      </w:r>
    </w:p>
    <w:p w:rsidR="008F1392" w:rsidRDefault="008F1392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F1392" w:rsidRDefault="00200EF7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7) </w:t>
      </w:r>
      <w:r w:rsidR="008F1392" w:rsidRPr="008F1392">
        <w:rPr>
          <w:rFonts w:ascii="Times New Roman" w:hAnsi="Times New Roman" w:cs="Times New Roman"/>
          <w:sz w:val="24"/>
          <w:szCs w:val="24"/>
          <w:lang w:val="ru-RU"/>
        </w:rPr>
        <w:t>Ни зло не минует, ни счастье не минет (А. Кушнер).</w:t>
      </w:r>
    </w:p>
    <w:p w:rsidR="00576C9A" w:rsidRDefault="00576C9A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576C9A" w:rsidRDefault="00576C9A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8) </w:t>
      </w:r>
      <w:r w:rsidRPr="00576C9A">
        <w:rPr>
          <w:rFonts w:ascii="Times New Roman" w:hAnsi="Times New Roman" w:cs="Times New Roman"/>
          <w:sz w:val="24"/>
          <w:szCs w:val="24"/>
          <w:lang w:val="ru-RU"/>
        </w:rPr>
        <w:t>Его не только все знали, но и многие к нему пригляделись и привыкли (</w:t>
      </w:r>
      <w:proofErr w:type="spellStart"/>
      <w:r w:rsidRPr="00576C9A">
        <w:rPr>
          <w:rFonts w:ascii="Times New Roman" w:hAnsi="Times New Roman" w:cs="Times New Roman"/>
          <w:sz w:val="24"/>
          <w:szCs w:val="24"/>
          <w:lang w:val="ru-RU"/>
        </w:rPr>
        <w:t>Шушинский</w:t>
      </w:r>
      <w:proofErr w:type="spellEnd"/>
      <w:r w:rsidRPr="00576C9A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576C9A" w:rsidRDefault="00576C9A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576C9A" w:rsidRDefault="00576C9A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9) </w:t>
      </w:r>
      <w:r w:rsidRPr="00576C9A">
        <w:rPr>
          <w:rFonts w:ascii="Times New Roman" w:hAnsi="Times New Roman" w:cs="Times New Roman"/>
          <w:sz w:val="24"/>
          <w:szCs w:val="24"/>
          <w:lang w:val="ru-RU"/>
        </w:rPr>
        <w:t>Небо расчистилось, и вдруг луч лег на паркет (М. Булгаков).</w:t>
      </w:r>
    </w:p>
    <w:p w:rsidR="00C743A3" w:rsidRDefault="00C743A3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743A3" w:rsidRDefault="00216099" w:rsidP="008F1392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A217B1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  <w:r w:rsidR="00C743A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Контроль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знаний (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т.е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домашнее задание).</w:t>
      </w:r>
    </w:p>
    <w:p w:rsidR="00216099" w:rsidRDefault="00216099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16099" w:rsidRPr="00216099" w:rsidRDefault="00216099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16099">
        <w:rPr>
          <w:rFonts w:ascii="Times New Roman" w:hAnsi="Times New Roman" w:cs="Times New Roman"/>
          <w:sz w:val="24"/>
          <w:szCs w:val="24"/>
          <w:lang w:val="ru-RU"/>
        </w:rPr>
        <w:t>Страшно выли провода на столбах да громыхали вывески. (А.Н. толстой)</w:t>
      </w:r>
    </w:p>
    <w:p w:rsidR="00216099" w:rsidRDefault="00216099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16099">
        <w:rPr>
          <w:rFonts w:ascii="Times New Roman" w:hAnsi="Times New Roman" w:cs="Times New Roman"/>
          <w:sz w:val="24"/>
          <w:szCs w:val="24"/>
          <w:lang w:val="ru-RU"/>
        </w:rPr>
        <w:t xml:space="preserve">Гроза </w:t>
      </w:r>
      <w:proofErr w:type="gramStart"/>
      <w:r w:rsidRPr="00216099">
        <w:rPr>
          <w:rFonts w:ascii="Times New Roman" w:hAnsi="Times New Roman" w:cs="Times New Roman"/>
          <w:sz w:val="24"/>
          <w:szCs w:val="24"/>
          <w:lang w:val="ru-RU"/>
        </w:rPr>
        <w:t>разразилась</w:t>
      </w:r>
      <w:proofErr w:type="gramEnd"/>
      <w:r w:rsidRPr="00216099">
        <w:rPr>
          <w:rFonts w:ascii="Times New Roman" w:hAnsi="Times New Roman" w:cs="Times New Roman"/>
          <w:sz w:val="24"/>
          <w:szCs w:val="24"/>
          <w:lang w:val="ru-RU"/>
        </w:rPr>
        <w:t xml:space="preserve"> и дождь освежил томящуюся землю.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(А. Куприн)</w:t>
      </w:r>
    </w:p>
    <w:p w:rsidR="00216099" w:rsidRDefault="00216099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ЗАДАНИЕ: </w:t>
      </w:r>
    </w:p>
    <w:p w:rsidR="00216099" w:rsidRDefault="00216099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1) выделить грамматические основы;</w:t>
      </w:r>
    </w:p>
    <w:p w:rsidR="00216099" w:rsidRDefault="00216099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2) расставить разделительные знаки;</w:t>
      </w:r>
    </w:p>
    <w:p w:rsidR="00216099" w:rsidRDefault="00216099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3) указать смысловые отношения; (</w:t>
      </w:r>
      <w:r w:rsidRPr="00216099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пользуясь таблицей выше!!)</w:t>
      </w:r>
    </w:p>
    <w:p w:rsidR="00216099" w:rsidRPr="00216099" w:rsidRDefault="00216099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4) составить схему.</w:t>
      </w:r>
    </w:p>
    <w:p w:rsidR="00216099" w:rsidRPr="00216099" w:rsidRDefault="00216099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16099" w:rsidRPr="00C743A3" w:rsidRDefault="00216099" w:rsidP="00216099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2619375" cy="2619375"/>
            <wp:effectExtent l="0" t="0" r="9525" b="9525"/>
            <wp:docPr id="2" name="Рисунок 2" descr="https://i.pinimg.com/originals/a8/aa/1b/a8aa1baf9b529c4461049faef26f2e4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originals/a8/aa/1b/a8aa1baf9b529c4461049faef26f2e4f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7746" cy="2617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C9A" w:rsidRDefault="00576C9A" w:rsidP="008F1392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B53B5" w:rsidRPr="00353E26" w:rsidRDefault="006B53B5" w:rsidP="006B53B5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11" w:history="1">
        <w:r>
          <w:rPr>
            <w:rStyle w:val="a4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576C9A" w:rsidRPr="006B53B5" w:rsidRDefault="00576C9A" w:rsidP="008F139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576C9A" w:rsidRPr="006B53B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D73C1C"/>
    <w:multiLevelType w:val="multilevel"/>
    <w:tmpl w:val="6F5A5C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66E0943"/>
    <w:multiLevelType w:val="multilevel"/>
    <w:tmpl w:val="244E3A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DF14483"/>
    <w:multiLevelType w:val="multilevel"/>
    <w:tmpl w:val="3A9E2B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93B548E"/>
    <w:multiLevelType w:val="multilevel"/>
    <w:tmpl w:val="36D612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2F14963"/>
    <w:multiLevelType w:val="multilevel"/>
    <w:tmpl w:val="5330D2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A4F75DB"/>
    <w:multiLevelType w:val="multilevel"/>
    <w:tmpl w:val="64A0D5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62A"/>
    <w:rsid w:val="00094D0D"/>
    <w:rsid w:val="000B31AE"/>
    <w:rsid w:val="00200EF7"/>
    <w:rsid w:val="00216099"/>
    <w:rsid w:val="00364DC4"/>
    <w:rsid w:val="00476198"/>
    <w:rsid w:val="00576C9A"/>
    <w:rsid w:val="006B53B5"/>
    <w:rsid w:val="00730576"/>
    <w:rsid w:val="007534D7"/>
    <w:rsid w:val="00773876"/>
    <w:rsid w:val="007D2587"/>
    <w:rsid w:val="00847146"/>
    <w:rsid w:val="00880DA5"/>
    <w:rsid w:val="008E762A"/>
    <w:rsid w:val="008F1392"/>
    <w:rsid w:val="00964B2C"/>
    <w:rsid w:val="00A217B1"/>
    <w:rsid w:val="00B259F6"/>
    <w:rsid w:val="00C743A3"/>
    <w:rsid w:val="00CF3A02"/>
    <w:rsid w:val="00E1066C"/>
    <w:rsid w:val="00F8667B"/>
    <w:rsid w:val="00FC7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25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c3">
    <w:name w:val="c3"/>
    <w:basedOn w:val="a"/>
    <w:rsid w:val="00964B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964B2C"/>
  </w:style>
  <w:style w:type="character" w:styleId="a4">
    <w:name w:val="Hyperlink"/>
    <w:basedOn w:val="a0"/>
    <w:uiPriority w:val="99"/>
    <w:semiHidden/>
    <w:unhideWhenUsed/>
    <w:rsid w:val="00476198"/>
    <w:rPr>
      <w:color w:val="0000FF"/>
      <w:u w:val="single"/>
    </w:rPr>
  </w:style>
  <w:style w:type="character" w:styleId="a5">
    <w:name w:val="Emphasis"/>
    <w:basedOn w:val="a0"/>
    <w:uiPriority w:val="20"/>
    <w:qFormat/>
    <w:rsid w:val="00476198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CF3A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3A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25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c3">
    <w:name w:val="c3"/>
    <w:basedOn w:val="a"/>
    <w:rsid w:val="00964B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964B2C"/>
  </w:style>
  <w:style w:type="character" w:styleId="a4">
    <w:name w:val="Hyperlink"/>
    <w:basedOn w:val="a0"/>
    <w:uiPriority w:val="99"/>
    <w:semiHidden/>
    <w:unhideWhenUsed/>
    <w:rsid w:val="00476198"/>
    <w:rPr>
      <w:color w:val="0000FF"/>
      <w:u w:val="single"/>
    </w:rPr>
  </w:style>
  <w:style w:type="character" w:styleId="a5">
    <w:name w:val="Emphasis"/>
    <w:basedOn w:val="a0"/>
    <w:uiPriority w:val="20"/>
    <w:qFormat/>
    <w:rsid w:val="00476198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CF3A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3A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8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55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7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334885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93170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8238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89899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5143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0865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sskiiyazyk.ru/orfografiya/pravopisanie/takzhe-i-tak-zhe-slitno-ili-razdelno.htm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russkiiyazyk.ru/orfografiya/pravopisanie/slitno-ili-razdelno-pishetsya-slovo-tozhe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sskiiyazyk.ru/sintaksis/primeryi-slozhnosochinennyih-predlozheniy.html" TargetMode="External"/><Relationship Id="rId11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3152</Words>
  <Characters>1798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2021-11-09T05:56:00Z</dcterms:created>
  <dcterms:modified xsi:type="dcterms:W3CDTF">2021-11-09T07:40:00Z</dcterms:modified>
</cp:coreProperties>
</file>