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0D30" w:rsidRDefault="00F90D30" w:rsidP="00F90D3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Бондарева И.М</w:t>
      </w: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9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Литература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</w:p>
    <w:p w:rsidR="00F90D30" w:rsidRPr="00F90D30" w:rsidRDefault="00F90D30" w:rsidP="00F90D3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Дата урока: </w:t>
      </w:r>
      <w:r w:rsidRPr="00F90D3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ru-RU" w:eastAsia="uk-UA"/>
        </w:rPr>
        <w:t>10</w:t>
      </w:r>
      <w:r w:rsidRPr="00F90D3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.11.2021</w:t>
      </w:r>
    </w:p>
    <w:p w:rsidR="00F90D30" w:rsidRDefault="00F90D30" w:rsidP="00F90D30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</w:t>
      </w: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13</w:t>
      </w: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ч.)</w:t>
      </w: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№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17-18 Н.М. Карамзин. Слово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описателе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 Повесть «Бедная Лиза». Сентиментализм.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br/>
        <w:t>Цель урока: формирование представлений</w:t>
      </w:r>
      <w:r w:rsidRPr="00F90D3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о многогранной ли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чности Н.М. Карамзина, закрепление  знаний</w:t>
      </w:r>
      <w:r w:rsidRPr="00F90D3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о литературных направлениях</w:t>
      </w:r>
      <w:r w:rsidR="005713E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«классицизм», «сентиментализм»; знакомство</w:t>
      </w:r>
      <w:r w:rsidR="005713EA" w:rsidRPr="005713E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с повестью Н. М. Карамзина «Бедная Лиза»</w:t>
      </w:r>
      <w:r w:rsidR="005713E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</w:t>
      </w:r>
    </w:p>
    <w:p w:rsidR="00F90D30" w:rsidRPr="00F90D30" w:rsidRDefault="00F90D30" w:rsidP="00F90D30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F90D30" w:rsidRPr="000E5ADA" w:rsidRDefault="00F90D30" w:rsidP="00D0279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sz w:val="24"/>
          <w:szCs w:val="24"/>
          <w:lang w:val="ru-RU"/>
        </w:rPr>
        <w:t>ХОД УРОКА</w:t>
      </w:r>
    </w:p>
    <w:p w:rsidR="00D0279A" w:rsidRDefault="00D0279A" w:rsidP="00D0279A">
      <w:pPr>
        <w:pStyle w:val="a3"/>
        <w:shd w:val="clear" w:color="auto" w:fill="FFFFFF"/>
        <w:spacing w:before="0" w:beforeAutospacing="0" w:after="0" w:afterAutospacing="0" w:line="294" w:lineRule="atLeast"/>
        <w:jc w:val="right"/>
        <w:rPr>
          <w:i/>
          <w:iCs/>
          <w:color w:val="000000"/>
          <w:sz w:val="26"/>
          <w:szCs w:val="26"/>
          <w:lang w:val="ru-RU"/>
        </w:rPr>
      </w:pPr>
    </w:p>
    <w:p w:rsidR="00D0279A" w:rsidRDefault="00D0279A" w:rsidP="00D0279A">
      <w:pPr>
        <w:pStyle w:val="a3"/>
        <w:shd w:val="clear" w:color="auto" w:fill="FFFFFF"/>
        <w:spacing w:before="0" w:beforeAutospacing="0" w:after="0" w:afterAutospacing="0" w:line="294" w:lineRule="atLeast"/>
        <w:jc w:val="right"/>
        <w:rPr>
          <w:rFonts w:ascii="Arial" w:hAnsi="Arial" w:cs="Arial"/>
          <w:color w:val="000000"/>
          <w:sz w:val="21"/>
          <w:szCs w:val="21"/>
        </w:rPr>
      </w:pPr>
      <w:r>
        <w:rPr>
          <w:i/>
          <w:iCs/>
          <w:color w:val="000000"/>
          <w:sz w:val="26"/>
          <w:szCs w:val="26"/>
        </w:rPr>
        <w:t xml:space="preserve">К </w:t>
      </w:r>
      <w:proofErr w:type="spellStart"/>
      <w:r>
        <w:rPr>
          <w:i/>
          <w:iCs/>
          <w:color w:val="000000"/>
          <w:sz w:val="26"/>
          <w:szCs w:val="26"/>
        </w:rPr>
        <w:t>чему</w:t>
      </w:r>
      <w:proofErr w:type="spellEnd"/>
      <w:r>
        <w:rPr>
          <w:i/>
          <w:iCs/>
          <w:color w:val="000000"/>
          <w:sz w:val="26"/>
          <w:szCs w:val="26"/>
        </w:rPr>
        <w:t xml:space="preserve"> </w:t>
      </w:r>
      <w:proofErr w:type="spellStart"/>
      <w:r>
        <w:rPr>
          <w:i/>
          <w:iCs/>
          <w:color w:val="000000"/>
          <w:sz w:val="26"/>
          <w:szCs w:val="26"/>
        </w:rPr>
        <w:t>ни</w:t>
      </w:r>
      <w:proofErr w:type="spellEnd"/>
      <w:r>
        <w:rPr>
          <w:i/>
          <w:iCs/>
          <w:color w:val="000000"/>
          <w:sz w:val="26"/>
          <w:szCs w:val="26"/>
        </w:rPr>
        <w:t xml:space="preserve"> </w:t>
      </w:r>
      <w:proofErr w:type="spellStart"/>
      <w:r>
        <w:rPr>
          <w:i/>
          <w:iCs/>
          <w:color w:val="000000"/>
          <w:sz w:val="26"/>
          <w:szCs w:val="26"/>
        </w:rPr>
        <w:t>обратитесь</w:t>
      </w:r>
      <w:proofErr w:type="spellEnd"/>
      <w:r>
        <w:rPr>
          <w:i/>
          <w:iCs/>
          <w:color w:val="000000"/>
          <w:sz w:val="26"/>
          <w:szCs w:val="26"/>
        </w:rPr>
        <w:t xml:space="preserve"> в </w:t>
      </w:r>
      <w:proofErr w:type="spellStart"/>
      <w:r>
        <w:rPr>
          <w:i/>
          <w:iCs/>
          <w:color w:val="000000"/>
          <w:sz w:val="26"/>
          <w:szCs w:val="26"/>
        </w:rPr>
        <w:t>нашей</w:t>
      </w:r>
      <w:proofErr w:type="spellEnd"/>
      <w:r>
        <w:rPr>
          <w:i/>
          <w:iCs/>
          <w:color w:val="000000"/>
          <w:sz w:val="26"/>
          <w:szCs w:val="26"/>
        </w:rPr>
        <w:t xml:space="preserve"> </w:t>
      </w:r>
      <w:proofErr w:type="spellStart"/>
      <w:r>
        <w:rPr>
          <w:i/>
          <w:iCs/>
          <w:color w:val="000000"/>
          <w:sz w:val="26"/>
          <w:szCs w:val="26"/>
        </w:rPr>
        <w:t>литературе</w:t>
      </w:r>
      <w:proofErr w:type="spellEnd"/>
      <w:r>
        <w:rPr>
          <w:i/>
          <w:iCs/>
          <w:color w:val="000000"/>
          <w:sz w:val="26"/>
          <w:szCs w:val="26"/>
        </w:rPr>
        <w:t xml:space="preserve"> – </w:t>
      </w:r>
      <w:proofErr w:type="spellStart"/>
      <w:r>
        <w:rPr>
          <w:i/>
          <w:iCs/>
          <w:color w:val="000000"/>
          <w:sz w:val="26"/>
          <w:szCs w:val="26"/>
        </w:rPr>
        <w:t>всему</w:t>
      </w:r>
      <w:proofErr w:type="spellEnd"/>
      <w:r>
        <w:rPr>
          <w:i/>
          <w:iCs/>
          <w:color w:val="000000"/>
          <w:sz w:val="26"/>
          <w:szCs w:val="26"/>
        </w:rPr>
        <w:t xml:space="preserve"> начало положено </w:t>
      </w:r>
      <w:proofErr w:type="spellStart"/>
      <w:r>
        <w:rPr>
          <w:i/>
          <w:iCs/>
          <w:color w:val="000000"/>
          <w:sz w:val="26"/>
          <w:szCs w:val="26"/>
        </w:rPr>
        <w:t>Карамзиным</w:t>
      </w:r>
      <w:proofErr w:type="spellEnd"/>
      <w:r>
        <w:rPr>
          <w:i/>
          <w:iCs/>
          <w:color w:val="000000"/>
          <w:sz w:val="26"/>
          <w:szCs w:val="26"/>
        </w:rPr>
        <w:t xml:space="preserve">: </w:t>
      </w:r>
      <w:proofErr w:type="spellStart"/>
      <w:r>
        <w:rPr>
          <w:i/>
          <w:iCs/>
          <w:color w:val="000000"/>
          <w:sz w:val="26"/>
          <w:szCs w:val="26"/>
        </w:rPr>
        <w:t>журналистике</w:t>
      </w:r>
      <w:proofErr w:type="spellEnd"/>
      <w:r>
        <w:rPr>
          <w:i/>
          <w:iCs/>
          <w:color w:val="000000"/>
          <w:sz w:val="26"/>
          <w:szCs w:val="26"/>
        </w:rPr>
        <w:t xml:space="preserve">, </w:t>
      </w:r>
      <w:proofErr w:type="spellStart"/>
      <w:r>
        <w:rPr>
          <w:i/>
          <w:iCs/>
          <w:color w:val="000000"/>
          <w:sz w:val="26"/>
          <w:szCs w:val="26"/>
        </w:rPr>
        <w:t>критике</w:t>
      </w:r>
      <w:proofErr w:type="spellEnd"/>
      <w:r>
        <w:rPr>
          <w:i/>
          <w:iCs/>
          <w:color w:val="000000"/>
          <w:sz w:val="26"/>
          <w:szCs w:val="26"/>
        </w:rPr>
        <w:t>, повести-роману,</w:t>
      </w:r>
    </w:p>
    <w:p w:rsidR="00D0279A" w:rsidRDefault="00D0279A" w:rsidP="00D0279A">
      <w:pPr>
        <w:pStyle w:val="a3"/>
        <w:shd w:val="clear" w:color="auto" w:fill="FFFFFF"/>
        <w:spacing w:before="0" w:beforeAutospacing="0" w:after="0" w:afterAutospacing="0" w:line="294" w:lineRule="atLeast"/>
        <w:jc w:val="right"/>
        <w:rPr>
          <w:rFonts w:ascii="Arial" w:hAnsi="Arial" w:cs="Arial"/>
          <w:color w:val="000000"/>
          <w:sz w:val="21"/>
          <w:szCs w:val="21"/>
        </w:rPr>
      </w:pPr>
      <w:r>
        <w:rPr>
          <w:i/>
          <w:iCs/>
          <w:color w:val="000000"/>
          <w:sz w:val="26"/>
          <w:szCs w:val="26"/>
        </w:rPr>
        <w:t xml:space="preserve">повести </w:t>
      </w:r>
      <w:proofErr w:type="spellStart"/>
      <w:r>
        <w:rPr>
          <w:i/>
          <w:iCs/>
          <w:color w:val="000000"/>
          <w:sz w:val="26"/>
          <w:szCs w:val="26"/>
        </w:rPr>
        <w:t>исторической</w:t>
      </w:r>
      <w:proofErr w:type="spellEnd"/>
      <w:r>
        <w:rPr>
          <w:i/>
          <w:iCs/>
          <w:color w:val="000000"/>
          <w:sz w:val="26"/>
          <w:szCs w:val="26"/>
        </w:rPr>
        <w:t xml:space="preserve">, </w:t>
      </w:r>
      <w:proofErr w:type="spellStart"/>
      <w:r>
        <w:rPr>
          <w:i/>
          <w:iCs/>
          <w:color w:val="000000"/>
          <w:sz w:val="26"/>
          <w:szCs w:val="26"/>
        </w:rPr>
        <w:t>публицизму</w:t>
      </w:r>
      <w:proofErr w:type="spellEnd"/>
      <w:r>
        <w:rPr>
          <w:i/>
          <w:iCs/>
          <w:color w:val="000000"/>
          <w:sz w:val="26"/>
          <w:szCs w:val="26"/>
        </w:rPr>
        <w:t xml:space="preserve">, </w:t>
      </w:r>
      <w:proofErr w:type="spellStart"/>
      <w:r>
        <w:rPr>
          <w:i/>
          <w:iCs/>
          <w:color w:val="000000"/>
          <w:sz w:val="26"/>
          <w:szCs w:val="26"/>
        </w:rPr>
        <w:t>изучению</w:t>
      </w:r>
      <w:proofErr w:type="spellEnd"/>
      <w:r>
        <w:rPr>
          <w:i/>
          <w:iCs/>
          <w:color w:val="000000"/>
          <w:sz w:val="26"/>
          <w:szCs w:val="26"/>
        </w:rPr>
        <w:t xml:space="preserve"> </w:t>
      </w:r>
      <w:proofErr w:type="spellStart"/>
      <w:r>
        <w:rPr>
          <w:i/>
          <w:iCs/>
          <w:color w:val="000000"/>
          <w:sz w:val="26"/>
          <w:szCs w:val="26"/>
        </w:rPr>
        <w:t>истории</w:t>
      </w:r>
      <w:proofErr w:type="spellEnd"/>
      <w:r>
        <w:rPr>
          <w:i/>
          <w:iCs/>
          <w:color w:val="000000"/>
          <w:sz w:val="26"/>
          <w:szCs w:val="26"/>
        </w:rPr>
        <w:t>.</w:t>
      </w:r>
    </w:p>
    <w:p w:rsidR="00D0279A" w:rsidRDefault="00D0279A" w:rsidP="00D0279A">
      <w:pPr>
        <w:pStyle w:val="a3"/>
        <w:shd w:val="clear" w:color="auto" w:fill="FFFFFF"/>
        <w:spacing w:before="0" w:beforeAutospacing="0" w:after="0" w:afterAutospacing="0" w:line="294" w:lineRule="atLeast"/>
        <w:jc w:val="right"/>
        <w:rPr>
          <w:i/>
          <w:iCs/>
          <w:color w:val="000000"/>
          <w:sz w:val="26"/>
          <w:szCs w:val="26"/>
          <w:lang w:val="ru-RU"/>
        </w:rPr>
      </w:pPr>
      <w:r>
        <w:rPr>
          <w:i/>
          <w:iCs/>
          <w:color w:val="000000"/>
          <w:sz w:val="26"/>
          <w:szCs w:val="26"/>
        </w:rPr>
        <w:t xml:space="preserve">В.Г. </w:t>
      </w:r>
      <w:proofErr w:type="spellStart"/>
      <w:r>
        <w:rPr>
          <w:i/>
          <w:iCs/>
          <w:color w:val="000000"/>
          <w:sz w:val="26"/>
          <w:szCs w:val="26"/>
        </w:rPr>
        <w:t>Белинский</w:t>
      </w:r>
      <w:proofErr w:type="spellEnd"/>
    </w:p>
    <w:p w:rsidR="00D0279A" w:rsidRDefault="00D0279A" w:rsidP="00D0279A">
      <w:pPr>
        <w:pStyle w:val="a3"/>
        <w:shd w:val="clear" w:color="auto" w:fill="FFFFFF"/>
        <w:spacing w:before="0" w:beforeAutospacing="0" w:after="0" w:afterAutospacing="0" w:line="360" w:lineRule="auto"/>
        <w:rPr>
          <w:b/>
          <w:color w:val="000000"/>
          <w:lang w:val="ru-RU"/>
        </w:rPr>
      </w:pPr>
      <w:r w:rsidRPr="00D0279A">
        <w:rPr>
          <w:b/>
          <w:color w:val="000000"/>
          <w:lang w:val="ru-RU"/>
        </w:rPr>
        <w:t>I. Организационный момент</w:t>
      </w:r>
      <w:r>
        <w:rPr>
          <w:b/>
          <w:color w:val="000000"/>
          <w:lang w:val="ru-RU"/>
        </w:rPr>
        <w:t>.</w:t>
      </w:r>
    </w:p>
    <w:p w:rsidR="00D0279A" w:rsidRDefault="00D0279A" w:rsidP="00D0279A">
      <w:pPr>
        <w:pStyle w:val="a3"/>
        <w:shd w:val="clear" w:color="auto" w:fill="FFFFFF"/>
        <w:spacing w:before="0" w:beforeAutospacing="0" w:after="0" w:afterAutospacing="0" w:line="360" w:lineRule="auto"/>
        <w:rPr>
          <w:color w:val="000000"/>
          <w:lang w:val="ru-RU"/>
        </w:rPr>
      </w:pPr>
      <w:proofErr w:type="spellStart"/>
      <w:r w:rsidRPr="00D0279A">
        <w:rPr>
          <w:color w:val="000000"/>
          <w:lang w:val="ru-RU"/>
        </w:rPr>
        <w:t>Здравстуйте</w:t>
      </w:r>
      <w:proofErr w:type="spellEnd"/>
      <w:r w:rsidRPr="00D0279A">
        <w:rPr>
          <w:color w:val="000000"/>
          <w:lang w:val="ru-RU"/>
        </w:rPr>
        <w:t>, ребята!</w:t>
      </w:r>
    </w:p>
    <w:p w:rsidR="00D0279A" w:rsidRDefault="00D0279A" w:rsidP="00D0279A">
      <w:pPr>
        <w:pStyle w:val="a3"/>
        <w:shd w:val="clear" w:color="auto" w:fill="FFFFFF"/>
        <w:spacing w:before="0" w:beforeAutospacing="0" w:after="0" w:afterAutospacing="0" w:line="360" w:lineRule="auto"/>
        <w:rPr>
          <w:color w:val="000000"/>
          <w:lang w:val="ru-RU"/>
        </w:rPr>
      </w:pPr>
    </w:p>
    <w:p w:rsidR="00D0279A" w:rsidRDefault="00D0279A" w:rsidP="00D0279A">
      <w:pPr>
        <w:pStyle w:val="a3"/>
        <w:shd w:val="clear" w:color="auto" w:fill="FFFFFF"/>
        <w:spacing w:before="0" w:beforeAutospacing="0" w:after="0" w:afterAutospacing="0" w:line="360" w:lineRule="auto"/>
        <w:rPr>
          <w:b/>
          <w:color w:val="000000"/>
          <w:lang w:val="ru-RU"/>
        </w:rPr>
      </w:pPr>
      <w:r>
        <w:rPr>
          <w:b/>
          <w:color w:val="000000"/>
          <w:lang w:val="ru-RU"/>
        </w:rPr>
        <w:t>I</w:t>
      </w:r>
      <w:r w:rsidRPr="00D0279A">
        <w:rPr>
          <w:b/>
          <w:color w:val="000000"/>
          <w:lang w:val="ru-RU"/>
        </w:rPr>
        <w:t>I.</w:t>
      </w:r>
      <w:r>
        <w:rPr>
          <w:b/>
          <w:color w:val="000000"/>
          <w:lang w:val="ru-RU"/>
        </w:rPr>
        <w:t xml:space="preserve"> Подача теоретического материала.</w:t>
      </w:r>
    </w:p>
    <w:p w:rsidR="00D0279A" w:rsidRDefault="00D0279A" w:rsidP="00D0279A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rPr>
          <w:color w:val="000000"/>
          <w:lang w:val="ru-RU"/>
        </w:rPr>
      </w:pPr>
      <w:r w:rsidRPr="00D0279A">
        <w:rPr>
          <w:color w:val="000000"/>
          <w:lang w:val="ru-RU"/>
        </w:rPr>
        <w:t>Сегодня мы приступаем к изучению творчества нового писателя.</w:t>
      </w:r>
      <w:r>
        <w:rPr>
          <w:color w:val="000000"/>
          <w:lang w:val="ru-RU"/>
        </w:rPr>
        <w:t xml:space="preserve"> </w:t>
      </w:r>
      <w:r w:rsidRPr="00D0279A">
        <w:rPr>
          <w:b/>
          <w:color w:val="000000"/>
          <w:highlight w:val="yellow"/>
          <w:lang w:val="ru-RU"/>
        </w:rPr>
        <w:t>Прочитайте,</w:t>
      </w:r>
      <w:r w:rsidRPr="00D0279A">
        <w:rPr>
          <w:color w:val="000000"/>
          <w:lang w:val="ru-RU"/>
        </w:rPr>
        <w:t xml:space="preserve"> пожалуйста, эпиграф к уроку, который записан </w:t>
      </w:r>
      <w:r>
        <w:rPr>
          <w:color w:val="000000"/>
          <w:lang w:val="ru-RU"/>
        </w:rPr>
        <w:t>выше.</w:t>
      </w:r>
    </w:p>
    <w:p w:rsidR="00D0279A" w:rsidRDefault="00D0279A" w:rsidP="00D0279A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rPr>
          <w:color w:val="000000"/>
          <w:lang w:val="ru-RU"/>
        </w:rPr>
      </w:pPr>
      <w:r w:rsidRPr="00D0279A">
        <w:rPr>
          <w:b/>
          <w:color w:val="000000"/>
          <w:highlight w:val="yellow"/>
          <w:lang w:val="ru-RU"/>
        </w:rPr>
        <w:t>Устно дайте ответ</w:t>
      </w:r>
      <w:r>
        <w:rPr>
          <w:color w:val="000000"/>
          <w:lang w:val="ru-RU"/>
        </w:rPr>
        <w:t>, ч</w:t>
      </w:r>
      <w:r w:rsidRPr="00D0279A">
        <w:rPr>
          <w:color w:val="000000"/>
          <w:lang w:val="ru-RU"/>
        </w:rPr>
        <w:t>то подчеркивает Белинский в деятельности Карамзина?</w:t>
      </w:r>
    </w:p>
    <w:p w:rsidR="00D0279A" w:rsidRDefault="00D0279A" w:rsidP="00D0279A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rPr>
          <w:color w:val="000000"/>
          <w:lang w:val="ru-RU"/>
        </w:rPr>
      </w:pPr>
      <w:r>
        <w:rPr>
          <w:color w:val="000000"/>
          <w:lang w:val="ru-RU"/>
        </w:rPr>
        <w:t xml:space="preserve">ВЫВОД: </w:t>
      </w:r>
      <w:r w:rsidRPr="00D0279A">
        <w:rPr>
          <w:color w:val="000000"/>
          <w:lang w:val="ru-RU"/>
        </w:rPr>
        <w:t>Николай Михайлович Карамзин – писатель, историк, публицист.</w:t>
      </w:r>
    </w:p>
    <w:p w:rsidR="006C2316" w:rsidRDefault="006C2316" w:rsidP="00D0279A">
      <w:pPr>
        <w:pStyle w:val="a3"/>
        <w:shd w:val="clear" w:color="auto" w:fill="FFFFFF"/>
        <w:spacing w:before="0" w:beforeAutospacing="0" w:after="0" w:afterAutospacing="0" w:line="360" w:lineRule="auto"/>
        <w:rPr>
          <w:b/>
          <w:iCs/>
          <w:color w:val="000000"/>
          <w:shd w:val="clear" w:color="auto" w:fill="F5F5F5"/>
          <w:lang w:val="ru-RU"/>
        </w:rPr>
      </w:pPr>
    </w:p>
    <w:p w:rsidR="006C2316" w:rsidRDefault="00D0279A" w:rsidP="006C2316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iCs/>
          <w:color w:val="000000"/>
          <w:shd w:val="clear" w:color="auto" w:fill="F5F5F5"/>
          <w:lang w:val="ru-RU"/>
        </w:rPr>
      </w:pPr>
      <w:proofErr w:type="spellStart"/>
      <w:r w:rsidRPr="00D0279A">
        <w:rPr>
          <w:b/>
          <w:iCs/>
          <w:color w:val="000000"/>
          <w:shd w:val="clear" w:color="auto" w:fill="F5F5F5"/>
        </w:rPr>
        <w:t>Записываем</w:t>
      </w:r>
      <w:proofErr w:type="spellEnd"/>
      <w:r w:rsidRPr="00D0279A">
        <w:rPr>
          <w:b/>
          <w:iCs/>
          <w:color w:val="000000"/>
          <w:shd w:val="clear" w:color="auto" w:fill="F5F5F5"/>
        </w:rPr>
        <w:t xml:space="preserve"> число и тему в </w:t>
      </w:r>
      <w:r w:rsidR="006C2316" w:rsidRPr="006C2316">
        <w:rPr>
          <w:b/>
          <w:iCs/>
          <w:color w:val="000000"/>
          <w:lang w:val="ru-RU"/>
        </w:rPr>
        <w:t>рабочую</w:t>
      </w:r>
      <w:r w:rsidR="006C2316">
        <w:rPr>
          <w:b/>
          <w:iCs/>
          <w:color w:val="000000"/>
          <w:shd w:val="clear" w:color="auto" w:fill="F5F5F5"/>
          <w:lang w:val="ru-RU"/>
        </w:rPr>
        <w:t xml:space="preserve"> </w:t>
      </w:r>
      <w:proofErr w:type="spellStart"/>
      <w:r w:rsidRPr="00D0279A">
        <w:rPr>
          <w:b/>
          <w:iCs/>
          <w:color w:val="000000"/>
          <w:shd w:val="clear" w:color="auto" w:fill="F5F5F5"/>
        </w:rPr>
        <w:t>тетрадь</w:t>
      </w:r>
      <w:proofErr w:type="spellEnd"/>
      <w:r w:rsidRPr="00D0279A">
        <w:rPr>
          <w:b/>
          <w:iCs/>
          <w:color w:val="000000"/>
          <w:shd w:val="clear" w:color="auto" w:fill="F5F5F5"/>
        </w:rPr>
        <w:t>.</w:t>
      </w:r>
    </w:p>
    <w:p w:rsidR="006C2316" w:rsidRPr="006C2316" w:rsidRDefault="006C2316" w:rsidP="006C2316">
      <w:pPr>
        <w:pStyle w:val="a3"/>
        <w:spacing w:before="240" w:beforeAutospacing="0" w:after="0" w:afterAutospacing="0" w:line="276" w:lineRule="auto"/>
        <w:jc w:val="center"/>
        <w:rPr>
          <w:b/>
          <w:iCs/>
          <w:color w:val="FF0000"/>
          <w:shd w:val="clear" w:color="auto" w:fill="F5F5F5"/>
          <w:lang w:val="ru-RU"/>
        </w:rPr>
      </w:pPr>
      <w:r w:rsidRPr="006C2316">
        <w:rPr>
          <w:b/>
          <w:iCs/>
          <w:color w:val="FF0000"/>
          <w:shd w:val="clear" w:color="auto" w:fill="F5F5F5"/>
          <w:lang w:val="ru-RU"/>
        </w:rPr>
        <w:t>Десятое ноября</w:t>
      </w:r>
    </w:p>
    <w:p w:rsidR="006C2316" w:rsidRPr="006C2316" w:rsidRDefault="006C2316" w:rsidP="006C2316">
      <w:pPr>
        <w:pStyle w:val="a3"/>
        <w:spacing w:before="240" w:beforeAutospacing="0" w:after="0" w:afterAutospacing="0" w:line="276" w:lineRule="auto"/>
        <w:jc w:val="center"/>
        <w:rPr>
          <w:b/>
          <w:iCs/>
          <w:color w:val="FF0000"/>
          <w:shd w:val="clear" w:color="auto" w:fill="F5F5F5"/>
          <w:lang w:val="ru-RU"/>
        </w:rPr>
      </w:pPr>
      <w:r w:rsidRPr="006C2316">
        <w:rPr>
          <w:b/>
          <w:iCs/>
          <w:color w:val="FF0000"/>
          <w:shd w:val="clear" w:color="auto" w:fill="F5F5F5"/>
          <w:lang w:val="ru-RU"/>
        </w:rPr>
        <w:t>Классная работа</w:t>
      </w:r>
    </w:p>
    <w:p w:rsidR="006C2316" w:rsidRPr="006C2316" w:rsidRDefault="006C2316" w:rsidP="006C2316">
      <w:pPr>
        <w:pStyle w:val="a3"/>
        <w:spacing w:before="240" w:beforeAutospacing="0" w:after="0" w:afterAutospacing="0" w:line="276" w:lineRule="auto"/>
        <w:jc w:val="center"/>
        <w:rPr>
          <w:b/>
          <w:color w:val="FF0000"/>
          <w:lang w:val="ru-RU"/>
        </w:rPr>
      </w:pPr>
      <w:r w:rsidRPr="006C2316">
        <w:rPr>
          <w:b/>
          <w:color w:val="FF0000"/>
          <w:lang w:val="ru-RU"/>
        </w:rPr>
        <w:t>Н.М. Карамзин</w:t>
      </w:r>
    </w:p>
    <w:p w:rsidR="006C2316" w:rsidRDefault="006C2316" w:rsidP="006C2316">
      <w:pPr>
        <w:pStyle w:val="a3"/>
        <w:spacing w:before="240" w:beforeAutospacing="0" w:after="0" w:afterAutospacing="0" w:line="276" w:lineRule="auto"/>
        <w:jc w:val="center"/>
        <w:rPr>
          <w:b/>
          <w:color w:val="FF0000"/>
          <w:lang w:val="ru-RU"/>
        </w:rPr>
      </w:pPr>
      <w:r>
        <w:rPr>
          <w:b/>
          <w:color w:val="FF0000"/>
          <w:lang w:val="ru-RU"/>
        </w:rPr>
        <w:t>1766-1826 гг.</w:t>
      </w:r>
    </w:p>
    <w:p w:rsidR="006C2316" w:rsidRDefault="006C2316" w:rsidP="006C2316">
      <w:pPr>
        <w:pStyle w:val="a3"/>
        <w:numPr>
          <w:ilvl w:val="0"/>
          <w:numId w:val="1"/>
        </w:numPr>
        <w:spacing w:before="240" w:beforeAutospacing="0" w:after="0" w:afterAutospacing="0" w:line="276" w:lineRule="auto"/>
        <w:jc w:val="both"/>
        <w:rPr>
          <w:b/>
          <w:lang w:val="ru-RU"/>
        </w:rPr>
      </w:pPr>
      <w:r>
        <w:rPr>
          <w:b/>
          <w:lang w:val="ru-RU"/>
        </w:rPr>
        <w:t>Откройте учебник стр. 75</w:t>
      </w:r>
      <w:r w:rsidR="00122FC3">
        <w:rPr>
          <w:b/>
          <w:lang w:val="ru-RU"/>
        </w:rPr>
        <w:t>-78 (до раздела «Бедная Лиза»)</w:t>
      </w:r>
    </w:p>
    <w:p w:rsidR="00122FC3" w:rsidRDefault="00122FC3" w:rsidP="00122FC3">
      <w:pPr>
        <w:pStyle w:val="a3"/>
        <w:spacing w:before="240" w:beforeAutospacing="0" w:after="0" w:afterAutospacing="0" w:line="276" w:lineRule="auto"/>
        <w:ind w:left="720"/>
        <w:jc w:val="both"/>
        <w:rPr>
          <w:lang w:val="ru-RU"/>
        </w:rPr>
      </w:pPr>
      <w:r w:rsidRPr="00122FC3">
        <w:rPr>
          <w:lang w:val="ru-RU"/>
        </w:rPr>
        <w:t xml:space="preserve">В рабочую тетрадь </w:t>
      </w:r>
      <w:r w:rsidRPr="00122FC3">
        <w:rPr>
          <w:b/>
          <w:highlight w:val="yellow"/>
          <w:lang w:val="ru-RU"/>
        </w:rPr>
        <w:t>сделать КРАТКИЙ конспект</w:t>
      </w:r>
      <w:r w:rsidRPr="00122FC3">
        <w:rPr>
          <w:lang w:val="ru-RU"/>
        </w:rPr>
        <w:t xml:space="preserve"> биографии писателя.</w:t>
      </w:r>
    </w:p>
    <w:p w:rsidR="00D91703" w:rsidRPr="00D91703" w:rsidRDefault="00D91703" w:rsidP="00122FC3">
      <w:pPr>
        <w:pStyle w:val="a3"/>
        <w:spacing w:before="240" w:beforeAutospacing="0" w:after="0" w:afterAutospacing="0" w:line="276" w:lineRule="auto"/>
        <w:ind w:left="720"/>
        <w:jc w:val="both"/>
        <w:rPr>
          <w:b/>
          <w:lang w:val="ru-RU"/>
        </w:rPr>
      </w:pPr>
      <w:r w:rsidRPr="00D91703">
        <w:rPr>
          <w:b/>
          <w:lang w:val="ru-RU"/>
        </w:rPr>
        <w:t>Слово учителя:</w:t>
      </w:r>
    </w:p>
    <w:p w:rsidR="00D91703" w:rsidRPr="00D91703" w:rsidRDefault="00D91703" w:rsidP="00D91703">
      <w:pPr>
        <w:pStyle w:val="a3"/>
        <w:spacing w:before="240" w:beforeAutospacing="0" w:after="0" w:afterAutospacing="0" w:line="276" w:lineRule="auto"/>
        <w:ind w:left="720"/>
        <w:jc w:val="both"/>
        <w:rPr>
          <w:lang w:val="ru-RU"/>
        </w:rPr>
      </w:pPr>
      <w:r w:rsidRPr="00D91703">
        <w:rPr>
          <w:lang w:val="ru-RU"/>
        </w:rPr>
        <w:t xml:space="preserve">Нужно отметить, что Карамзин был ПЕРВЫМ РУССКИМ сентименталистом. Давайте сравним </w:t>
      </w:r>
      <w:r>
        <w:rPr>
          <w:lang w:val="ru-RU"/>
        </w:rPr>
        <w:t>«классицизм» и «сентиментализм» (</w:t>
      </w:r>
      <w:r>
        <w:rPr>
          <w:b/>
          <w:highlight w:val="yellow"/>
          <w:lang w:val="ru-RU"/>
        </w:rPr>
        <w:t>р</w:t>
      </w:r>
      <w:r w:rsidRPr="00D91703">
        <w:rPr>
          <w:b/>
          <w:highlight w:val="yellow"/>
          <w:lang w:val="ru-RU"/>
        </w:rPr>
        <w:t>ассмотрите таблицу</w:t>
      </w:r>
      <w:r>
        <w:rPr>
          <w:b/>
          <w:lang w:val="ru-RU"/>
        </w:rPr>
        <w:t>).</w:t>
      </w:r>
    </w:p>
    <w:p w:rsidR="00ED53B9" w:rsidRDefault="00ED53B9" w:rsidP="00ED53B9">
      <w:pPr>
        <w:pStyle w:val="a3"/>
        <w:spacing w:before="240" w:beforeAutospacing="0" w:after="0" w:afterAutospacing="0" w:line="276" w:lineRule="auto"/>
        <w:rPr>
          <w:lang w:val="ru-RU"/>
        </w:rPr>
      </w:pPr>
      <w:r w:rsidRPr="00ED53B9">
        <w:rPr>
          <w:b/>
          <w:color w:val="000000" w:themeColor="text1"/>
          <w:lang w:val="ru-RU"/>
        </w:rPr>
        <w:t>Работа с текстом произведения «Бедная Лиза»</w:t>
      </w:r>
      <w:r>
        <w:rPr>
          <w:lang w:val="ru-RU"/>
        </w:rPr>
        <w:t>.</w:t>
      </w:r>
    </w:p>
    <w:p w:rsidR="00D0279A" w:rsidRPr="00ED53B9" w:rsidRDefault="00D0279A" w:rsidP="00ED53B9">
      <w:pPr>
        <w:pStyle w:val="a3"/>
        <w:spacing w:before="240" w:beforeAutospacing="0" w:after="0" w:afterAutospacing="0" w:line="276" w:lineRule="auto"/>
        <w:rPr>
          <w:lang w:val="ru-RU"/>
        </w:rPr>
      </w:pPr>
      <w:bookmarkStart w:id="0" w:name="_GoBack"/>
      <w:bookmarkEnd w:id="0"/>
      <w:r w:rsidRPr="00ED53B9">
        <w:rPr>
          <w:lang w:val="ru-RU"/>
        </w:rPr>
        <w:lastRenderedPageBreak/>
        <w:br/>
      </w:r>
    </w:p>
    <w:p w:rsidR="00472AB5" w:rsidRDefault="00472AB5"/>
    <w:sectPr w:rsidR="00472AB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7C1FB6"/>
    <w:multiLevelType w:val="hybridMultilevel"/>
    <w:tmpl w:val="FA96170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519C"/>
    <w:rsid w:val="00122FC3"/>
    <w:rsid w:val="00472AB5"/>
    <w:rsid w:val="005713EA"/>
    <w:rsid w:val="006C2316"/>
    <w:rsid w:val="0071519C"/>
    <w:rsid w:val="00D0279A"/>
    <w:rsid w:val="00D91703"/>
    <w:rsid w:val="00ED53B9"/>
    <w:rsid w:val="00F90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027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027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9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849</Words>
  <Characters>484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2021-11-08T09:34:00Z</dcterms:created>
  <dcterms:modified xsi:type="dcterms:W3CDTF">2021-11-08T10:06:00Z</dcterms:modified>
</cp:coreProperties>
</file>