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24C" w:rsidRPr="00945D5F" w:rsidRDefault="00AF524C" w:rsidP="00AF524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Русский язык</w:t>
      </w:r>
    </w:p>
    <w:p w:rsidR="00AF524C" w:rsidRPr="00945D5F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Дата урока: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16.11.21</w:t>
      </w:r>
    </w:p>
    <w:p w:rsidR="00AF524C" w:rsidRPr="00945D5F" w:rsidRDefault="00AF524C" w:rsidP="00AF524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 4 </w:t>
      </w:r>
    </w:p>
    <w:p w:rsidR="00AF524C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45D5F">
        <w:rPr>
          <w:rFonts w:ascii="Times New Roman" w:hAnsi="Times New Roman" w:cs="Times New Roman"/>
          <w:b/>
          <w:sz w:val="24"/>
          <w:szCs w:val="24"/>
          <w:lang w:val="ru-RU"/>
        </w:rPr>
        <w:t>Урок 17</w:t>
      </w:r>
      <w:r w:rsidRPr="00945D5F">
        <w:rPr>
          <w:rFonts w:ascii="Times New Roman" w:hAnsi="Times New Roman" w:cs="Times New Roman"/>
          <w:sz w:val="24"/>
          <w:szCs w:val="24"/>
          <w:lang w:val="ru-RU"/>
        </w:rPr>
        <w:t xml:space="preserve"> Разделительные знаки препинания между частями ССП</w:t>
      </w:r>
    </w:p>
    <w:p w:rsidR="00AF524C" w:rsidRPr="00ED59F9" w:rsidRDefault="00AF524C" w:rsidP="00AF524C">
      <w:pPr>
        <w:pStyle w:val="a3"/>
        <w:rPr>
          <w:color w:val="000000"/>
          <w:lang w:val="ru-RU"/>
        </w:rPr>
      </w:pPr>
      <w:proofErr w:type="spellStart"/>
      <w:r w:rsidRPr="00D77127">
        <w:rPr>
          <w:b/>
          <w:color w:val="000000"/>
        </w:rPr>
        <w:t>Цель</w:t>
      </w:r>
      <w:proofErr w:type="spellEnd"/>
      <w:r w:rsidRPr="00D77127">
        <w:rPr>
          <w:b/>
          <w:color w:val="000000"/>
        </w:rPr>
        <w:t xml:space="preserve"> </w:t>
      </w:r>
      <w:proofErr w:type="spellStart"/>
      <w:r w:rsidRPr="00D77127">
        <w:rPr>
          <w:b/>
          <w:color w:val="000000"/>
        </w:rPr>
        <w:t>урока</w:t>
      </w:r>
      <w:proofErr w:type="spellEnd"/>
      <w:r w:rsidRPr="00D77127">
        <w:rPr>
          <w:b/>
          <w:color w:val="000000"/>
        </w:rPr>
        <w:t>:</w:t>
      </w:r>
      <w:r w:rsidRPr="00D77127">
        <w:rPr>
          <w:color w:val="000000"/>
        </w:rPr>
        <w:t xml:space="preserve"> </w:t>
      </w:r>
      <w:r>
        <w:rPr>
          <w:color w:val="000000"/>
          <w:lang w:val="ru-RU"/>
        </w:rPr>
        <w:t>ф</w:t>
      </w:r>
      <w:proofErr w:type="spellStart"/>
      <w:r w:rsidRPr="00ED59F9">
        <w:rPr>
          <w:color w:val="000000"/>
        </w:rPr>
        <w:t>ормирование</w:t>
      </w:r>
      <w:proofErr w:type="spellEnd"/>
      <w:r w:rsidRPr="00ED59F9">
        <w:rPr>
          <w:color w:val="000000"/>
        </w:rPr>
        <w:t xml:space="preserve"> </w:t>
      </w:r>
      <w:proofErr w:type="spellStart"/>
      <w:r w:rsidRPr="00ED59F9">
        <w:rPr>
          <w:color w:val="000000"/>
        </w:rPr>
        <w:t>навыка</w:t>
      </w:r>
      <w:proofErr w:type="spellEnd"/>
      <w:r w:rsidRPr="00ED59F9">
        <w:rPr>
          <w:color w:val="000000"/>
        </w:rPr>
        <w:t xml:space="preserve"> постановки </w:t>
      </w:r>
      <w:proofErr w:type="spellStart"/>
      <w:r w:rsidRPr="00ED59F9">
        <w:rPr>
          <w:color w:val="000000"/>
        </w:rPr>
        <w:t>запятой</w:t>
      </w:r>
      <w:proofErr w:type="spellEnd"/>
      <w:r w:rsidRPr="00ED59F9">
        <w:rPr>
          <w:color w:val="000000"/>
        </w:rPr>
        <w:t xml:space="preserve"> в ССП </w:t>
      </w:r>
      <w:proofErr w:type="spellStart"/>
      <w:r w:rsidRPr="00ED59F9">
        <w:rPr>
          <w:color w:val="000000"/>
        </w:rPr>
        <w:t>предложении</w:t>
      </w:r>
      <w:proofErr w:type="spellEnd"/>
      <w:r w:rsidRPr="00ED59F9">
        <w:rPr>
          <w:color w:val="000000"/>
        </w:rPr>
        <w:t xml:space="preserve">; </w:t>
      </w:r>
      <w:proofErr w:type="spellStart"/>
      <w:r w:rsidRPr="00ED59F9">
        <w:rPr>
          <w:color w:val="000000"/>
        </w:rPr>
        <w:t>умение</w:t>
      </w:r>
      <w:proofErr w:type="spellEnd"/>
      <w:r w:rsidRPr="00ED59F9">
        <w:rPr>
          <w:color w:val="000000"/>
        </w:rPr>
        <w:t xml:space="preserve"> </w:t>
      </w:r>
      <w:proofErr w:type="spellStart"/>
      <w:r w:rsidRPr="00ED59F9">
        <w:rPr>
          <w:color w:val="000000"/>
        </w:rPr>
        <w:t>различать</w:t>
      </w:r>
      <w:proofErr w:type="spellEnd"/>
      <w:r w:rsidRPr="00ED59F9">
        <w:rPr>
          <w:color w:val="000000"/>
        </w:rPr>
        <w:t xml:space="preserve"> </w:t>
      </w:r>
      <w:proofErr w:type="spellStart"/>
      <w:r w:rsidRPr="00ED59F9">
        <w:rPr>
          <w:color w:val="000000"/>
        </w:rPr>
        <w:t>простые</w:t>
      </w:r>
      <w:proofErr w:type="spellEnd"/>
      <w:r w:rsidRPr="00ED59F9">
        <w:rPr>
          <w:color w:val="000000"/>
        </w:rPr>
        <w:t xml:space="preserve"> </w:t>
      </w:r>
      <w:proofErr w:type="spellStart"/>
      <w:r w:rsidRPr="00ED59F9">
        <w:rPr>
          <w:color w:val="000000"/>
        </w:rPr>
        <w:t>предложения</w:t>
      </w:r>
      <w:proofErr w:type="spellEnd"/>
      <w:r w:rsidRPr="00ED59F9">
        <w:rPr>
          <w:color w:val="000000"/>
        </w:rPr>
        <w:t xml:space="preserve"> с </w:t>
      </w:r>
      <w:proofErr w:type="spellStart"/>
      <w:r w:rsidRPr="00ED59F9">
        <w:rPr>
          <w:color w:val="000000"/>
        </w:rPr>
        <w:t>однородными</w:t>
      </w:r>
      <w:proofErr w:type="spellEnd"/>
      <w:r w:rsidRPr="00ED59F9">
        <w:rPr>
          <w:color w:val="000000"/>
        </w:rPr>
        <w:t xml:space="preserve"> членами, </w:t>
      </w:r>
      <w:proofErr w:type="spellStart"/>
      <w:r w:rsidRPr="00ED59F9">
        <w:rPr>
          <w:color w:val="000000"/>
        </w:rPr>
        <w:t>связанными</w:t>
      </w:r>
      <w:proofErr w:type="spellEnd"/>
      <w:r w:rsidRPr="00ED59F9">
        <w:rPr>
          <w:color w:val="000000"/>
        </w:rPr>
        <w:t xml:space="preserve"> </w:t>
      </w:r>
      <w:proofErr w:type="spellStart"/>
      <w:r w:rsidRPr="00ED59F9">
        <w:rPr>
          <w:color w:val="000000"/>
        </w:rPr>
        <w:t>сочинительными</w:t>
      </w:r>
      <w:proofErr w:type="spellEnd"/>
      <w:r w:rsidRPr="00ED59F9">
        <w:rPr>
          <w:color w:val="000000"/>
        </w:rPr>
        <w:t xml:space="preserve"> союзами, и ССП; правильно ставить </w:t>
      </w:r>
      <w:proofErr w:type="spellStart"/>
      <w:r w:rsidRPr="00ED59F9">
        <w:rPr>
          <w:color w:val="000000"/>
        </w:rPr>
        <w:t>необходимые</w:t>
      </w:r>
      <w:proofErr w:type="spellEnd"/>
      <w:r w:rsidRPr="00ED59F9">
        <w:rPr>
          <w:color w:val="000000"/>
        </w:rPr>
        <w:t xml:space="preserve"> знаки </w:t>
      </w:r>
      <w:proofErr w:type="spellStart"/>
      <w:r w:rsidRPr="00ED59F9">
        <w:rPr>
          <w:color w:val="000000"/>
        </w:rPr>
        <w:t>препинания</w:t>
      </w:r>
      <w:proofErr w:type="spellEnd"/>
      <w:r w:rsidRPr="00ED59F9">
        <w:rPr>
          <w:color w:val="000000"/>
        </w:rPr>
        <w:t xml:space="preserve"> в </w:t>
      </w:r>
      <w:proofErr w:type="spellStart"/>
      <w:r w:rsidRPr="00ED59F9">
        <w:rPr>
          <w:color w:val="000000"/>
        </w:rPr>
        <w:t>со</w:t>
      </w:r>
      <w:r>
        <w:rPr>
          <w:color w:val="000000"/>
        </w:rPr>
        <w:t>ответствии</w:t>
      </w:r>
      <w:proofErr w:type="spellEnd"/>
      <w:r>
        <w:rPr>
          <w:color w:val="000000"/>
        </w:rPr>
        <w:t xml:space="preserve"> с </w:t>
      </w:r>
      <w:proofErr w:type="spellStart"/>
      <w:r>
        <w:rPr>
          <w:color w:val="000000"/>
        </w:rPr>
        <w:t>изученным</w:t>
      </w:r>
      <w:proofErr w:type="spellEnd"/>
      <w:r>
        <w:rPr>
          <w:color w:val="000000"/>
        </w:rPr>
        <w:t xml:space="preserve"> правилом</w:t>
      </w:r>
      <w:r>
        <w:rPr>
          <w:color w:val="000000"/>
          <w:lang w:val="ru-RU"/>
        </w:rPr>
        <w:t>.</w:t>
      </w:r>
    </w:p>
    <w:p w:rsidR="00AF524C" w:rsidRPr="00D77127" w:rsidRDefault="00AF524C" w:rsidP="00AF524C">
      <w:pPr>
        <w:pStyle w:val="a3"/>
        <w:jc w:val="center"/>
        <w:rPr>
          <w:color w:val="000000"/>
        </w:rPr>
      </w:pPr>
      <w:r w:rsidRPr="00D77127">
        <w:rPr>
          <w:color w:val="000000"/>
        </w:rPr>
        <w:t>ХОД УРОКА</w:t>
      </w:r>
    </w:p>
    <w:p w:rsidR="00AF524C" w:rsidRPr="00D77127" w:rsidRDefault="00AF524C" w:rsidP="00AF524C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I. </w:t>
      </w:r>
      <w:proofErr w:type="spellStart"/>
      <w:r w:rsidRPr="00D77127">
        <w:rPr>
          <w:b/>
          <w:color w:val="000000"/>
        </w:rPr>
        <w:t>Организационный</w:t>
      </w:r>
      <w:proofErr w:type="spellEnd"/>
      <w:r w:rsidRPr="00D77127">
        <w:rPr>
          <w:b/>
          <w:color w:val="000000"/>
        </w:rPr>
        <w:t xml:space="preserve"> момент.</w:t>
      </w:r>
    </w:p>
    <w:p w:rsidR="00AF524C" w:rsidRPr="00D77127" w:rsidRDefault="00AF524C" w:rsidP="00AF524C">
      <w:pPr>
        <w:pStyle w:val="a3"/>
        <w:rPr>
          <w:color w:val="000000"/>
        </w:rPr>
      </w:pPr>
      <w:r w:rsidRPr="00D77127">
        <w:rPr>
          <w:color w:val="000000"/>
        </w:rPr>
        <w:t xml:space="preserve">Здравствуйте! </w:t>
      </w:r>
      <w:proofErr w:type="spellStart"/>
      <w:r w:rsidRPr="00D77127">
        <w:rPr>
          <w:color w:val="000000"/>
        </w:rPr>
        <w:t>Подготовьте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свои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рабочие</w:t>
      </w:r>
      <w:proofErr w:type="spellEnd"/>
      <w:r w:rsidRPr="00D77127">
        <w:rPr>
          <w:color w:val="000000"/>
        </w:rPr>
        <w:t xml:space="preserve"> </w:t>
      </w:r>
      <w:proofErr w:type="spellStart"/>
      <w:r w:rsidRPr="00D77127">
        <w:rPr>
          <w:color w:val="000000"/>
        </w:rPr>
        <w:t>места</w:t>
      </w:r>
      <w:proofErr w:type="spellEnd"/>
      <w:r w:rsidRPr="00D77127">
        <w:rPr>
          <w:color w:val="000000"/>
        </w:rPr>
        <w:t>.</w:t>
      </w:r>
    </w:p>
    <w:p w:rsidR="00AF524C" w:rsidRPr="00D77127" w:rsidRDefault="00AF524C" w:rsidP="00AF524C">
      <w:pPr>
        <w:pStyle w:val="a3"/>
        <w:jc w:val="center"/>
        <w:rPr>
          <w:b/>
          <w:color w:val="FF0000"/>
        </w:rPr>
      </w:pPr>
      <w:r>
        <w:rPr>
          <w:b/>
          <w:color w:val="FF0000"/>
          <w:lang w:val="ru-RU"/>
        </w:rPr>
        <w:t>Ше</w:t>
      </w:r>
      <w:r w:rsidRPr="00D77127">
        <w:rPr>
          <w:b/>
          <w:color w:val="000000" w:themeColor="text1"/>
          <w:u w:val="single"/>
          <w:lang w:val="ru-RU"/>
        </w:rPr>
        <w:t>ст</w:t>
      </w:r>
      <w:r>
        <w:rPr>
          <w:b/>
          <w:color w:val="FF0000"/>
          <w:lang w:val="ru-RU"/>
        </w:rPr>
        <w:t xml:space="preserve">надцатое </w:t>
      </w:r>
      <w:proofErr w:type="spellStart"/>
      <w:r w:rsidRPr="00D77127">
        <w:rPr>
          <w:b/>
          <w:color w:val="FF0000"/>
        </w:rPr>
        <w:t>ноября</w:t>
      </w:r>
      <w:proofErr w:type="spellEnd"/>
    </w:p>
    <w:p w:rsidR="00AF524C" w:rsidRDefault="00AF524C" w:rsidP="00AF524C">
      <w:pPr>
        <w:pStyle w:val="a3"/>
        <w:jc w:val="center"/>
        <w:rPr>
          <w:b/>
          <w:color w:val="FF0000"/>
          <w:lang w:val="ru-RU"/>
        </w:rPr>
      </w:pPr>
      <w:proofErr w:type="spellStart"/>
      <w:r w:rsidRPr="00D77127">
        <w:rPr>
          <w:b/>
          <w:color w:val="FF0000"/>
        </w:rPr>
        <w:t>Классная</w:t>
      </w:r>
      <w:proofErr w:type="spellEnd"/>
      <w:r w:rsidRPr="00D77127">
        <w:rPr>
          <w:b/>
          <w:color w:val="FF0000"/>
        </w:rPr>
        <w:t xml:space="preserve"> </w:t>
      </w:r>
      <w:proofErr w:type="spellStart"/>
      <w:r w:rsidRPr="00D77127">
        <w:rPr>
          <w:b/>
          <w:color w:val="FF0000"/>
        </w:rPr>
        <w:t>работа</w:t>
      </w:r>
      <w:proofErr w:type="spellEnd"/>
    </w:p>
    <w:p w:rsidR="00AF524C" w:rsidRPr="00587924" w:rsidRDefault="00AF524C" w:rsidP="00AF524C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Разделительные знаки препинания между частями ССП</w:t>
      </w:r>
    </w:p>
    <w:p w:rsidR="00AF524C" w:rsidRPr="00D77127" w:rsidRDefault="00AF524C" w:rsidP="00AF524C">
      <w:pPr>
        <w:pStyle w:val="a3"/>
        <w:rPr>
          <w:b/>
          <w:color w:val="000000"/>
        </w:rPr>
      </w:pPr>
      <w:r w:rsidRPr="00D77127">
        <w:rPr>
          <w:b/>
          <w:color w:val="000000"/>
        </w:rPr>
        <w:t xml:space="preserve">II. </w:t>
      </w:r>
      <w:proofErr w:type="spellStart"/>
      <w:r w:rsidRPr="00D77127">
        <w:rPr>
          <w:b/>
          <w:color w:val="000000"/>
        </w:rPr>
        <w:t>Подготовка</w:t>
      </w:r>
      <w:proofErr w:type="spellEnd"/>
      <w:r w:rsidRPr="00D77127">
        <w:rPr>
          <w:b/>
          <w:color w:val="000000"/>
        </w:rPr>
        <w:t xml:space="preserve"> к ОГЭ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color w:val="000000"/>
        </w:rPr>
        <w:t xml:space="preserve">ВАРИАНТ </w:t>
      </w:r>
      <w:r w:rsidRPr="00D77127">
        <w:rPr>
          <w:rFonts w:ascii="Times New Roman" w:hAnsi="Times New Roman" w:cs="Times New Roman"/>
          <w:color w:val="000000"/>
          <w:lang w:val="ru-RU"/>
        </w:rPr>
        <w:t xml:space="preserve">5. </w:t>
      </w:r>
      <w:r w:rsidRPr="00D77127">
        <w:rPr>
          <w:rFonts w:ascii="Times New Roman" w:hAnsi="Times New Roman" w:cs="Times New Roman"/>
          <w:sz w:val="24"/>
          <w:szCs w:val="24"/>
          <w:lang w:val="ru-RU"/>
        </w:rPr>
        <w:t xml:space="preserve">ЗАДАНИЕ 3. ПУНКТУАЦИОННЫЙ АНАЛИЗ </w:t>
      </w:r>
    </w:p>
    <w:p w:rsidR="00AF524C" w:rsidRPr="00D77127" w:rsidRDefault="00AF524C" w:rsidP="00AF524C">
      <w:pPr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Расставьте знаки препинания. </w:t>
      </w:r>
      <w:r w:rsidRPr="00D77127">
        <w:rPr>
          <w:rFonts w:ascii="Times New Roman" w:hAnsi="Times New Roman" w:cs="Times New Roman"/>
          <w:b/>
          <w:i/>
          <w:sz w:val="24"/>
          <w:szCs w:val="24"/>
          <w:highlight w:val="yellow"/>
          <w:lang w:val="ru-RU"/>
        </w:rPr>
        <w:t>Укажите цифры,</w:t>
      </w:r>
      <w:r w:rsidRPr="00D77127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на месте 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которых должны стоять запятые. 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>Эгоизм (1) и добросердечность (2) высокие порывы (3) и чувственность (4) тщеславие (5) бескорыстие (6) мужество (7) лень (8) неуверенность в себе - все это уживается в одном человеке (9) не создавая особой дисгармонии.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color w:val="000000"/>
        </w:rPr>
        <w:t xml:space="preserve">ВАРИАНТ </w:t>
      </w:r>
      <w:r w:rsidRPr="00D77127">
        <w:rPr>
          <w:rFonts w:ascii="Times New Roman" w:hAnsi="Times New Roman" w:cs="Times New Roman"/>
          <w:color w:val="000000"/>
          <w:lang w:val="ru-RU"/>
        </w:rPr>
        <w:t xml:space="preserve">5. </w:t>
      </w:r>
      <w:r w:rsidRPr="00D77127">
        <w:rPr>
          <w:rFonts w:ascii="Times New Roman" w:hAnsi="Times New Roman" w:cs="Times New Roman"/>
          <w:sz w:val="24"/>
          <w:szCs w:val="24"/>
          <w:lang w:val="ru-RU"/>
        </w:rPr>
        <w:t>ЗА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ДАНИЕ 5.ОРФОГРАФИЧЕСКИЙ АНАЛИЗ </w:t>
      </w:r>
    </w:p>
    <w:p w:rsidR="00AF524C" w:rsidRPr="00D77127" w:rsidRDefault="00AF524C" w:rsidP="00AF524C">
      <w:pPr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b/>
          <w:i/>
          <w:sz w:val="24"/>
          <w:szCs w:val="24"/>
          <w:highlight w:val="yellow"/>
          <w:lang w:val="ru-RU"/>
        </w:rPr>
        <w:t>Укажите варианты ответов</w:t>
      </w:r>
      <w:r w:rsidRPr="00D77127">
        <w:rPr>
          <w:rFonts w:ascii="Times New Roman" w:hAnsi="Times New Roman" w:cs="Times New Roman"/>
          <w:b/>
          <w:i/>
          <w:sz w:val="24"/>
          <w:szCs w:val="24"/>
          <w:lang w:val="ru-RU"/>
        </w:rPr>
        <w:t>, в которых дано верное объяснение написания выделенного слова.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Запишите номера этих ответов. 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>1) ЗАМОЧЕК – суффикс ЕК пишется в существительных, если его можно проверить ударением.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>2) ПОДЬЯЧИЙ – разделительный Ь пишется в корне слова (не после приставки) перед буквами Е/Ё/</w:t>
      </w:r>
      <w:proofErr w:type="gramStart"/>
      <w:r w:rsidRPr="00D77127">
        <w:rPr>
          <w:rFonts w:ascii="Times New Roman" w:hAnsi="Times New Roman" w:cs="Times New Roman"/>
          <w:sz w:val="24"/>
          <w:szCs w:val="24"/>
          <w:lang w:val="ru-RU"/>
        </w:rPr>
        <w:t>Ю</w:t>
      </w:r>
      <w:proofErr w:type="gramEnd"/>
      <w:r w:rsidRPr="00D77127">
        <w:rPr>
          <w:rFonts w:ascii="Times New Roman" w:hAnsi="Times New Roman" w:cs="Times New Roman"/>
          <w:sz w:val="24"/>
          <w:szCs w:val="24"/>
          <w:lang w:val="ru-RU"/>
        </w:rPr>
        <w:t>/Я.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>3) ПОЛ-ЛИМОНА – существительное с первой частью ПОЛ пишется через дефис, если начинается на Л.</w:t>
      </w:r>
    </w:p>
    <w:p w:rsidR="00AF524C" w:rsidRPr="00D77127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 xml:space="preserve">4) </w:t>
      </w:r>
      <w:proofErr w:type="gramStart"/>
      <w:r w:rsidRPr="00D77127">
        <w:rPr>
          <w:rFonts w:ascii="Times New Roman" w:hAnsi="Times New Roman" w:cs="Times New Roman"/>
          <w:sz w:val="24"/>
          <w:szCs w:val="24"/>
          <w:lang w:val="ru-RU"/>
        </w:rPr>
        <w:t>ПРЕМУДРЫЙ</w:t>
      </w:r>
      <w:proofErr w:type="gramEnd"/>
      <w:r w:rsidRPr="00D77127">
        <w:rPr>
          <w:rFonts w:ascii="Times New Roman" w:hAnsi="Times New Roman" w:cs="Times New Roman"/>
          <w:sz w:val="24"/>
          <w:szCs w:val="24"/>
          <w:lang w:val="ru-RU"/>
        </w:rPr>
        <w:t xml:space="preserve"> – приставка ПРЕ пишется, если обозначает высокую степень качества.</w:t>
      </w:r>
    </w:p>
    <w:p w:rsidR="00AF524C" w:rsidRDefault="00AF524C" w:rsidP="00AF524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77127">
        <w:rPr>
          <w:rFonts w:ascii="Times New Roman" w:hAnsi="Times New Roman" w:cs="Times New Roman"/>
          <w:sz w:val="24"/>
          <w:szCs w:val="24"/>
          <w:lang w:val="ru-RU"/>
        </w:rPr>
        <w:t>5) ВЕТРЕНЫЙ (день) – в отглагольном прилагательном пишется Н, если оно не имеет зависимых слов.</w:t>
      </w:r>
    </w:p>
    <w:p w:rsidR="00AF524C" w:rsidRDefault="00AF524C" w:rsidP="00AF524C">
      <w:pP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1E3433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III. Подача </w:t>
      </w:r>
      <w:proofErr w:type="spellStart"/>
      <w:r w:rsidRPr="001E3433">
        <w:rPr>
          <w:rFonts w:ascii="Times New Roman" w:hAnsi="Times New Roman" w:cs="Times New Roman"/>
          <w:b/>
          <w:color w:val="000000"/>
          <w:sz w:val="24"/>
          <w:szCs w:val="24"/>
        </w:rPr>
        <w:t>теоретического</w:t>
      </w:r>
      <w:proofErr w:type="spellEnd"/>
      <w:r w:rsidRPr="001E343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1E3433">
        <w:rPr>
          <w:rFonts w:ascii="Times New Roman" w:hAnsi="Times New Roman" w:cs="Times New Roman"/>
          <w:b/>
          <w:color w:val="000000"/>
          <w:sz w:val="24"/>
          <w:szCs w:val="24"/>
        </w:rPr>
        <w:t>материала</w:t>
      </w:r>
      <w:proofErr w:type="spellEnd"/>
      <w:r w:rsidRPr="001E3433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AF524C" w:rsidRDefault="00AF524C" w:rsidP="00AF524C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091CD1">
        <w:rPr>
          <w:rFonts w:ascii="Times New Roman" w:hAnsi="Times New Roman" w:cs="Times New Roman"/>
          <w:color w:val="000000"/>
          <w:sz w:val="24"/>
          <w:szCs w:val="24"/>
          <w:highlight w:val="green"/>
          <w:lang w:val="ru-RU"/>
        </w:rPr>
        <w:t>Откройте</w:t>
      </w:r>
      <w:r w:rsidRPr="0029619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учебник § 16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.</w:t>
      </w:r>
    </w:p>
    <w:p w:rsidR="00AF524C" w:rsidRDefault="00AF524C" w:rsidP="00AF524C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091CD1">
        <w:rPr>
          <w:rFonts w:ascii="Times New Roman" w:hAnsi="Times New Roman" w:cs="Times New Roman"/>
          <w:color w:val="000000"/>
          <w:sz w:val="24"/>
          <w:szCs w:val="24"/>
          <w:highlight w:val="green"/>
          <w:lang w:val="ru-RU"/>
        </w:rPr>
        <w:t>Изучите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правило страница 43-44.</w:t>
      </w:r>
    </w:p>
    <w:p w:rsidR="00AF524C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F524C" w:rsidRPr="00091CD1" w:rsidRDefault="00AF524C" w:rsidP="00AF524C">
      <w:pP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091CD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IV. </w:t>
      </w:r>
      <w:proofErr w:type="spellStart"/>
      <w:r w:rsidRPr="00091CD1">
        <w:rPr>
          <w:rFonts w:ascii="Times New Roman" w:hAnsi="Times New Roman" w:cs="Times New Roman"/>
          <w:b/>
          <w:color w:val="000000"/>
          <w:sz w:val="24"/>
          <w:szCs w:val="24"/>
        </w:rPr>
        <w:t>Первичное</w:t>
      </w:r>
      <w:proofErr w:type="spellEnd"/>
      <w:r w:rsidRPr="00091CD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091CD1">
        <w:rPr>
          <w:rFonts w:ascii="Times New Roman" w:hAnsi="Times New Roman" w:cs="Times New Roman"/>
          <w:b/>
          <w:color w:val="000000"/>
          <w:sz w:val="24"/>
          <w:szCs w:val="24"/>
        </w:rPr>
        <w:t>закрепление</w:t>
      </w:r>
      <w:proofErr w:type="spellEnd"/>
      <w:r w:rsidRPr="00091CD1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AF524C" w:rsidRDefault="00AF524C" w:rsidP="00AF524C">
      <w:pPr>
        <w:pStyle w:val="a4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091CD1">
        <w:rPr>
          <w:rFonts w:ascii="Times New Roman" w:hAnsi="Times New Roman" w:cs="Times New Roman"/>
          <w:color w:val="000000"/>
          <w:sz w:val="24"/>
          <w:szCs w:val="24"/>
          <w:highlight w:val="green"/>
          <w:lang w:val="ru-RU"/>
        </w:rPr>
        <w:t>Письменно выполните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в рабочей тетради Упражнение 71 (по заданию).</w:t>
      </w:r>
    </w:p>
    <w:p w:rsidR="00AF524C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F524C" w:rsidRDefault="00AF524C" w:rsidP="00AF524C">
      <w:pPr>
        <w:pStyle w:val="a4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  <w:r w:rsidRPr="00845C2A">
        <w:rPr>
          <w:rFonts w:ascii="Times New Roman" w:hAnsi="Times New Roman" w:cs="Times New Roman"/>
          <w:b/>
          <w:color w:val="000000"/>
          <w:sz w:val="24"/>
          <w:szCs w:val="24"/>
        </w:rPr>
        <w:t>V.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 Домашнее задание.</w:t>
      </w:r>
    </w:p>
    <w:p w:rsidR="00AF524C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29619D">
        <w:rPr>
          <w:rFonts w:ascii="Times New Roman" w:hAnsi="Times New Roman" w:cs="Times New Roman"/>
          <w:color w:val="000000"/>
          <w:sz w:val="24"/>
          <w:szCs w:val="24"/>
          <w:lang w:val="ru-RU"/>
        </w:rPr>
        <w:t>§ 16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Упражнение 69</w:t>
      </w:r>
    </w:p>
    <w:p w:rsidR="00AF524C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F524C" w:rsidRDefault="00AF524C" w:rsidP="00AF524C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AF524C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F524C" w:rsidRPr="00845C2A" w:rsidRDefault="00AF524C" w:rsidP="00AF524C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039F48E8" wp14:editId="10BCAE85">
            <wp:extent cx="3038475" cy="3038475"/>
            <wp:effectExtent l="0" t="0" r="9525" b="9525"/>
            <wp:docPr id="1" name="Рисунок 1" descr="https://avatars.mds.yandex.net/get-pdb/1801789/99f8e0ef-9fc9-425a-b220-a485201ec0a5/s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pdb/1801789/99f8e0ef-9fc9-425a-b220-a485201ec0a5/s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6585" cy="30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24C" w:rsidRPr="00845C2A" w:rsidRDefault="00AF524C" w:rsidP="00AF524C">
      <w:pPr>
        <w:pStyle w:val="a4"/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</w:pPr>
    </w:p>
    <w:p w:rsidR="00AF524C" w:rsidRPr="0029619D" w:rsidRDefault="00AF524C" w:rsidP="00AF524C">
      <w:pPr>
        <w:pStyle w:val="a4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AF524C" w:rsidRPr="001E3433" w:rsidRDefault="00AF524C" w:rsidP="00AF524C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D7FC3" w:rsidRDefault="000D7FC3">
      <w:bookmarkStart w:id="0" w:name="_GoBack"/>
      <w:bookmarkEnd w:id="0"/>
    </w:p>
    <w:sectPr w:rsidR="000D7FC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4E3"/>
      </v:shape>
    </w:pict>
  </w:numPicBullet>
  <w:abstractNum w:abstractNumId="0">
    <w:nsid w:val="1E8D4B75"/>
    <w:multiLevelType w:val="hybridMultilevel"/>
    <w:tmpl w:val="37D2CEE0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9E1"/>
    <w:rsid w:val="000D7FC3"/>
    <w:rsid w:val="00AF524C"/>
    <w:rsid w:val="00FD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24C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52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AF524C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AF524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F5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F524C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24C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F52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AF524C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AF524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F5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F524C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2021-11-15T17:07:00Z</dcterms:created>
  <dcterms:modified xsi:type="dcterms:W3CDTF">2021-11-15T17:07:00Z</dcterms:modified>
</cp:coreProperties>
</file>