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336DE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9 класс                                    </w:t>
      </w:r>
      <w:r w:rsidR="00336DE8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F854F7" w:rsidRDefault="00115DFB" w:rsidP="00F854F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36DE8" w:rsidRPr="00336DE8">
        <w:rPr>
          <w:rFonts w:ascii="Times New Roman" w:hAnsi="Times New Roman" w:cs="Times New Roman"/>
          <w:b/>
          <w:bCs/>
          <w:sz w:val="24"/>
          <w:szCs w:val="24"/>
        </w:rPr>
        <w:t>Профилактика возникновения генетических болезней человека.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36DE8">
        <w:rPr>
          <w:rFonts w:ascii="Times New Roman" w:hAnsi="Times New Roman" w:cs="Times New Roman"/>
          <w:bCs/>
          <w:sz w:val="24"/>
          <w:szCs w:val="24"/>
        </w:rPr>
        <w:t>с</w:t>
      </w:r>
      <w:r w:rsidR="00336DE8" w:rsidRPr="00336DE8">
        <w:rPr>
          <w:rFonts w:ascii="Times New Roman" w:hAnsi="Times New Roman" w:cs="Times New Roman"/>
          <w:bCs/>
          <w:sz w:val="24"/>
          <w:szCs w:val="24"/>
        </w:rPr>
        <w:t>истематизирова</w:t>
      </w:r>
      <w:r w:rsidR="00336DE8">
        <w:rPr>
          <w:rFonts w:ascii="Times New Roman" w:hAnsi="Times New Roman" w:cs="Times New Roman"/>
          <w:bCs/>
          <w:sz w:val="24"/>
          <w:szCs w:val="24"/>
        </w:rPr>
        <w:t>ние</w:t>
      </w:r>
      <w:r w:rsidR="00336DE8" w:rsidRPr="00336DE8">
        <w:rPr>
          <w:rFonts w:ascii="Times New Roman" w:hAnsi="Times New Roman" w:cs="Times New Roman"/>
          <w:bCs/>
          <w:sz w:val="24"/>
          <w:szCs w:val="24"/>
        </w:rPr>
        <w:t xml:space="preserve"> знани</w:t>
      </w:r>
      <w:r w:rsidR="00336DE8">
        <w:rPr>
          <w:rFonts w:ascii="Times New Roman" w:hAnsi="Times New Roman" w:cs="Times New Roman"/>
          <w:bCs/>
          <w:sz w:val="24"/>
          <w:szCs w:val="24"/>
        </w:rPr>
        <w:t xml:space="preserve">й </w:t>
      </w:r>
      <w:r w:rsidR="00336DE8" w:rsidRPr="00336DE8">
        <w:rPr>
          <w:rFonts w:ascii="Times New Roman" w:hAnsi="Times New Roman" w:cs="Times New Roman"/>
          <w:bCs/>
          <w:sz w:val="24"/>
          <w:szCs w:val="24"/>
        </w:rPr>
        <w:t>о генетических болезнях человека</w:t>
      </w:r>
      <w:r w:rsidR="00336DE8">
        <w:rPr>
          <w:rFonts w:ascii="Times New Roman" w:hAnsi="Times New Roman" w:cs="Times New Roman"/>
          <w:bCs/>
          <w:sz w:val="24"/>
          <w:szCs w:val="24"/>
        </w:rPr>
        <w:t xml:space="preserve"> и о  профилактике </w:t>
      </w:r>
      <w:r w:rsidR="00336DE8" w:rsidRPr="00336DE8">
        <w:rPr>
          <w:rFonts w:ascii="Times New Roman" w:hAnsi="Times New Roman" w:cs="Times New Roman"/>
          <w:bCs/>
          <w:sz w:val="24"/>
          <w:szCs w:val="24"/>
        </w:rPr>
        <w:t>возникновения генетических болезней человека.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C66F38" w:rsidRDefault="00336DE8" w:rsidP="00336DE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170B1147" wp14:editId="1EA2847F">
            <wp:simplePos x="0" y="0"/>
            <wp:positionH relativeFrom="margin">
              <wp:posOffset>-365760</wp:posOffset>
            </wp:positionH>
            <wp:positionV relativeFrom="margin">
              <wp:posOffset>2729865</wp:posOffset>
            </wp:positionV>
            <wp:extent cx="3327400" cy="2495550"/>
            <wp:effectExtent l="0" t="0" r="6350" b="0"/>
            <wp:wrapSquare wrapText="bothSides"/>
            <wp:docPr id="2" name="Рисунок 2" descr="профилактика наследственных заболеван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филактика наследственных заболеваний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740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E9FEB2F" wp14:editId="380E48C9">
            <wp:simplePos x="0" y="0"/>
            <wp:positionH relativeFrom="margin">
              <wp:posOffset>2958465</wp:posOffset>
            </wp:positionH>
            <wp:positionV relativeFrom="margin">
              <wp:posOffset>2727960</wp:posOffset>
            </wp:positionV>
            <wp:extent cx="3486150" cy="2611755"/>
            <wp:effectExtent l="0" t="0" r="0" b="0"/>
            <wp:wrapSquare wrapText="bothSides"/>
            <wp:docPr id="3" name="Рисунок 3" descr="https://avatars.mds.yandex.net/i?id=df495c95d9d40180e5a53df3a9423a94-496558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df495c95d9d40180e5a53df3a9423a94-496558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61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36DE8">
        <w:rPr>
          <w:rFonts w:ascii="Times New Roman" w:hAnsi="Times New Roman" w:cs="Times New Roman"/>
          <w:sz w:val="24"/>
        </w:rPr>
        <w:t>Профилактика — это комплекс мероприятий, направленных на предупреждение возникновения и развития наследственных и врожденных болезней. Различают первичную, вторичную и третичную профилактики наследственной патологии.</w:t>
      </w:r>
    </w:p>
    <w:p w:rsidR="00C66F38" w:rsidRDefault="00C66F38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u w:val="single"/>
        </w:rPr>
      </w:pPr>
    </w:p>
    <w:p w:rsidR="00C66F38" w:rsidRDefault="00C66F38" w:rsidP="00336DE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F5D9D" w:rsidRDefault="00CF5D9D" w:rsidP="00CF5D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Запишите определение термину «профилактика». </w:t>
      </w:r>
    </w:p>
    <w:p w:rsidR="00CF5D9D" w:rsidRDefault="00CF5D9D" w:rsidP="00CF5D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B3B1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Зарисовать схему «Основы профилактики наследственных заболеваний».</w:t>
      </w:r>
    </w:p>
    <w:p w:rsidR="00CF5D9D" w:rsidRDefault="00CF5D9D" w:rsidP="00CF5D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Зарисовать схему «Профилактика наследственных заболеваний».</w:t>
      </w:r>
    </w:p>
    <w:p w:rsidR="00927346" w:rsidRDefault="00927346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CF5D9D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Вспомните и</w:t>
      </w:r>
      <w:r w:rsidR="009A414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ответьте на вопросы:</w:t>
      </w:r>
      <w:bookmarkStart w:id="0" w:name="_GoBack"/>
      <w:bookmarkEnd w:id="0"/>
    </w:p>
    <w:p w:rsidR="00CF5D9D" w:rsidRPr="00CF5D9D" w:rsidRDefault="00CF5D9D" w:rsidP="00CF5D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1.Что такое генетика?</w:t>
      </w:r>
    </w:p>
    <w:p w:rsidR="00CF5D9D" w:rsidRPr="00CF5D9D" w:rsidRDefault="00CF5D9D" w:rsidP="00CF5D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F5D9D">
        <w:rPr>
          <w:rFonts w:ascii="Times New Roman" w:eastAsia="Times New Roman" w:hAnsi="Times New Roman" w:cs="Times New Roman"/>
          <w:color w:val="000000"/>
          <w:sz w:val="24"/>
          <w:szCs w:val="24"/>
        </w:rPr>
        <w:t>2.Что такое наследственнос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ть?</w:t>
      </w:r>
    </w:p>
    <w:p w:rsidR="00CF5D9D" w:rsidRPr="00CF5D9D" w:rsidRDefault="00CF5D9D" w:rsidP="00CF5D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Что такое изменчивость?</w:t>
      </w:r>
    </w:p>
    <w:p w:rsidR="00CF5D9D" w:rsidRPr="00CF5D9D" w:rsidRDefault="00CF5D9D" w:rsidP="00CF5D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 Что такое генотип?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Pr="00927346" w:rsidRDefault="00115DFB" w:rsidP="00CF5D9D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F5D9D">
        <w:rPr>
          <w:rFonts w:ascii="Times New Roman" w:eastAsia="Times New Roman" w:hAnsi="Times New Roman" w:cs="Times New Roman"/>
          <w:color w:val="000000"/>
          <w:sz w:val="24"/>
          <w:szCs w:val="24"/>
        </w:rPr>
        <w:t>Решите задачу: д</w:t>
      </w:r>
      <w:r w:rsidR="00CF5D9D" w:rsidRPr="00CF5D9D">
        <w:rPr>
          <w:rFonts w:ascii="Times New Roman" w:eastAsia="Times New Roman" w:hAnsi="Times New Roman" w:cs="Times New Roman"/>
          <w:color w:val="000000"/>
          <w:sz w:val="24"/>
          <w:szCs w:val="24"/>
        </w:rPr>
        <w:t>очь дальтоника выходит замуж за сына другого дальтоника, причем жених и невеста различают цвета нормально. Каким будет зрение у их детей?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C0A"/>
    <w:rsid w:val="000276F7"/>
    <w:rsid w:val="00034202"/>
    <w:rsid w:val="0005413F"/>
    <w:rsid w:val="00075DEC"/>
    <w:rsid w:val="000A5D90"/>
    <w:rsid w:val="000C51C2"/>
    <w:rsid w:val="00115DFB"/>
    <w:rsid w:val="00141062"/>
    <w:rsid w:val="00171EB6"/>
    <w:rsid w:val="00263B80"/>
    <w:rsid w:val="002C0643"/>
    <w:rsid w:val="00336DE8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C66F38"/>
    <w:rsid w:val="00CF5D9D"/>
    <w:rsid w:val="00D55FB9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36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36D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36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36D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CB7CA-8B45-4C69-BDF1-2B6EA8D5C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2022-02-10T10:41:00Z</dcterms:created>
  <dcterms:modified xsi:type="dcterms:W3CDTF">2022-02-10T10:41:00Z</dcterms:modified>
</cp:coreProperties>
</file>