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59B" w:rsidRDefault="00837DDB" w:rsidP="00C0459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9</w:t>
      </w:r>
      <w:r w:rsidR="00C0459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C0459B" w:rsidRDefault="00B97F01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="00C0459B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01.04</w:t>
      </w:r>
      <w:r w:rsidR="00C0459B">
        <w:rPr>
          <w:rFonts w:ascii="Times New Roman" w:hAnsi="Times New Roman" w:cs="Times New Roman"/>
          <w:sz w:val="24"/>
          <w:szCs w:val="24"/>
        </w:rPr>
        <w:t>.22</w:t>
      </w:r>
    </w:p>
    <w:p w:rsidR="00C0459B" w:rsidRDefault="00C0459B" w:rsidP="00C045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3</w:t>
      </w:r>
    </w:p>
    <w:p w:rsidR="00C0459B" w:rsidRDefault="00837DDB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19</w:t>
      </w:r>
      <w:r w:rsidR="00C0459B">
        <w:rPr>
          <w:rFonts w:ascii="Times New Roman" w:hAnsi="Times New Roman" w:cs="Times New Roman"/>
          <w:sz w:val="24"/>
          <w:szCs w:val="24"/>
        </w:rPr>
        <w:t xml:space="preserve">  </w:t>
      </w:r>
      <w:r w:rsidRPr="00837DDB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азговорная речь. Анекдот, шутка</w:t>
      </w:r>
      <w:r w:rsidR="00B97F01">
        <w:rPr>
          <w:rFonts w:ascii="Times New Roman" w:hAnsi="Times New Roman" w:cs="Times New Roman"/>
          <w:sz w:val="24"/>
          <w:szCs w:val="24"/>
        </w:rPr>
        <w:t>.</w:t>
      </w:r>
    </w:p>
    <w:p w:rsidR="00C0459B" w:rsidRDefault="00C0459B" w:rsidP="00C0459B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</w:rPr>
        <w:t xml:space="preserve"> </w:t>
      </w:r>
      <w:r w:rsidR="00837DDB" w:rsidRPr="00837DDB">
        <w:rPr>
          <w:rFonts w:ascii="Times New Roman" w:hAnsi="Times New Roman" w:cs="Times New Roman"/>
        </w:rPr>
        <w:t>а</w:t>
      </w:r>
      <w:r w:rsidR="00837DDB">
        <w:rPr>
          <w:rFonts w:ascii="Times New Roman" w:hAnsi="Times New Roman" w:cs="Times New Roman"/>
        </w:rPr>
        <w:t>на</w:t>
      </w:r>
      <w:r w:rsidR="00837DDB" w:rsidRPr="00837DDB">
        <w:rPr>
          <w:rFonts w:ascii="Times New Roman" w:hAnsi="Times New Roman" w:cs="Times New Roman"/>
        </w:rPr>
        <w:t>лизировать структурные элементы и языковые особенности анекдота, шутки; уместно использовать жанры разговорной речи в ситуациях неформального общения.</w:t>
      </w:r>
    </w:p>
    <w:p w:rsidR="00B97F01" w:rsidRDefault="00B97F01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59B" w:rsidRDefault="00C0459B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59B" w:rsidRDefault="00C0459B" w:rsidP="00C0459B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B97F01" w:rsidRDefault="00C0459B" w:rsidP="00C0459B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  <w:r w:rsidR="00B97F0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B97F01">
        <w:rPr>
          <w:rFonts w:ascii="Times New Roman" w:hAnsi="Times New Roman" w:cs="Times New Roman"/>
          <w:color w:val="000000"/>
          <w:sz w:val="24"/>
          <w:szCs w:val="24"/>
        </w:rPr>
        <w:t>С праздником))</w:t>
      </w:r>
      <w:proofErr w:type="gramEnd"/>
    </w:p>
    <w:p w:rsidR="00B97F01" w:rsidRDefault="00B97F01" w:rsidP="00C0459B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97F01" w:rsidRDefault="00B97F01" w:rsidP="00B97F01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301B175" wp14:editId="3301BEDB">
            <wp:extent cx="4405399" cy="3314700"/>
            <wp:effectExtent l="0" t="0" r="0" b="0"/>
            <wp:docPr id="9" name="Рисунок 9" descr="https://supersmeh.ru/wp-content/uploads/a/e/c/aeca0127dafa114fdada829e4091c496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persmeh.ru/wp-content/uploads/a/e/c/aeca0127dafa114fdada829e4091c496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7821" cy="3316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459B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C0459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     </w:t>
      </w:r>
    </w:p>
    <w:p w:rsidR="00B97F01" w:rsidRDefault="00B97F01" w:rsidP="00C0459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Первое апреля</w:t>
      </w:r>
    </w:p>
    <w:p w:rsidR="00C0459B" w:rsidRDefault="00C0459B" w:rsidP="00C0459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3C0FFD" w:rsidRPr="003C0FFD" w:rsidRDefault="003C0FFD" w:rsidP="003C0FFD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C0FFD">
        <w:rPr>
          <w:rFonts w:ascii="Times New Roman" w:hAnsi="Times New Roman" w:cs="Times New Roman"/>
          <w:b/>
          <w:color w:val="FF0000"/>
          <w:sz w:val="24"/>
          <w:szCs w:val="24"/>
        </w:rPr>
        <w:t>Разговорная речь. Анекдот, шутка</w:t>
      </w:r>
    </w:p>
    <w:p w:rsidR="003C0FFD" w:rsidRPr="003C0FFD" w:rsidRDefault="003C0FFD" w:rsidP="00C0459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42952" w:rsidRDefault="00442952" w:rsidP="00B97F0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42952" w:rsidRPr="00E12066" w:rsidRDefault="00B97F01" w:rsidP="00442952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  <w:t>Изучение нового материала.</w:t>
      </w:r>
    </w:p>
    <w:p w:rsidR="00E12066" w:rsidRDefault="00E12066" w:rsidP="00E12066">
      <w:pPr>
        <w:pStyle w:val="a3"/>
        <w:spacing w:after="0"/>
        <w:ind w:left="108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</w:p>
    <w:p w:rsidR="00F15A59" w:rsidRPr="00F15A59" w:rsidRDefault="00E12066" w:rsidP="00F15A59">
      <w:pPr>
        <w:pStyle w:val="a3"/>
        <w:spacing w:after="0"/>
        <w:ind w:left="108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  <w:r w:rsidRPr="00E12066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Слово учителя</w:t>
      </w:r>
    </w:p>
    <w:p w:rsidR="00F15A59" w:rsidRDefault="00F15A59" w:rsidP="00E12066">
      <w:pPr>
        <w:pStyle w:val="a3"/>
        <w:spacing w:after="0"/>
        <w:ind w:left="108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</w:p>
    <w:p w:rsidR="00F15A59" w:rsidRDefault="00F15A59" w:rsidP="00F15A59">
      <w:pPr>
        <w:pStyle w:val="a3"/>
        <w:spacing w:after="0"/>
        <w:ind w:left="1080"/>
        <w:jc w:val="center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  <w:r w:rsidRPr="00F15A59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ИЗУЧИТЬ!!!</w:t>
      </w:r>
    </w:p>
    <w:p w:rsidR="00E12066" w:rsidRDefault="00E12066" w:rsidP="00F15A59">
      <w:pPr>
        <w:pStyle w:val="a3"/>
        <w:spacing w:after="0"/>
        <w:ind w:left="1080"/>
        <w:jc w:val="center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</w:p>
    <w:p w:rsidR="00E12066" w:rsidRPr="00E12066" w:rsidRDefault="00E12066" w:rsidP="00E12066">
      <w:pPr>
        <w:pStyle w:val="a6"/>
        <w:shd w:val="clear" w:color="auto" w:fill="FFFFFF"/>
        <w:spacing w:before="0" w:beforeAutospacing="0" w:after="150" w:afterAutospacing="0" w:line="360" w:lineRule="auto"/>
        <w:ind w:left="720"/>
        <w:jc w:val="both"/>
        <w:rPr>
          <w:color w:val="000000"/>
        </w:rPr>
      </w:pPr>
      <w:r w:rsidRPr="00E12066">
        <w:rPr>
          <w:color w:val="000000"/>
        </w:rPr>
        <w:t>Ребята, любите ли вы шутить? Когда вы это делаете? Как?</w:t>
      </w:r>
    </w:p>
    <w:p w:rsidR="00E12066" w:rsidRPr="00E12066" w:rsidRDefault="00E12066" w:rsidP="00E12066">
      <w:pPr>
        <w:pStyle w:val="a6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 w:rsidRPr="00E12066">
        <w:rPr>
          <w:color w:val="000000"/>
        </w:rPr>
        <w:lastRenderedPageBreak/>
        <w:t>Шутка может состоять из одного предложения, может быть придумана нами, и может быть не только весёлой, но и достаточно злой и обидной.</w:t>
      </w:r>
    </w:p>
    <w:p w:rsidR="00E12066" w:rsidRPr="00E12066" w:rsidRDefault="00E12066" w:rsidP="00E12066">
      <w:pPr>
        <w:pStyle w:val="a6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 w:rsidRPr="00E12066">
        <w:rPr>
          <w:color w:val="000000"/>
        </w:rPr>
        <w:t>На какой жанр разговорного стиля похожа эта ситуация? Почему?</w:t>
      </w:r>
    </w:p>
    <w:p w:rsidR="00E12066" w:rsidRPr="00E12066" w:rsidRDefault="00E12066" w:rsidP="00E12066">
      <w:pPr>
        <w:pStyle w:val="a6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 w:rsidRPr="00E12066">
        <w:rPr>
          <w:b/>
          <w:color w:val="000000"/>
          <w:u w:val="single"/>
        </w:rPr>
        <w:t>ОТВЕТ:</w:t>
      </w:r>
      <w:r>
        <w:rPr>
          <w:color w:val="000000"/>
        </w:rPr>
        <w:t xml:space="preserve"> </w:t>
      </w:r>
      <w:r w:rsidRPr="00E12066">
        <w:rPr>
          <w:color w:val="000000"/>
        </w:rPr>
        <w:t>Анекдот.</w:t>
      </w:r>
    </w:p>
    <w:p w:rsidR="00E12066" w:rsidRPr="00E12066" w:rsidRDefault="00E12066" w:rsidP="00E12066">
      <w:pPr>
        <w:pStyle w:val="a6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 w:rsidRPr="00E12066">
        <w:rPr>
          <w:color w:val="000000"/>
        </w:rPr>
        <w:t>Итак, анекдот как жанр разговорной речи будет темой нашего урока.</w:t>
      </w:r>
    </w:p>
    <w:p w:rsidR="00E12066" w:rsidRPr="00E12066" w:rsidRDefault="00E12066" w:rsidP="00E12066">
      <w:pPr>
        <w:pStyle w:val="a6"/>
        <w:shd w:val="clear" w:color="auto" w:fill="FFFFFF"/>
        <w:spacing w:before="0" w:beforeAutospacing="0" w:after="150" w:afterAutospacing="0" w:line="360" w:lineRule="auto"/>
        <w:jc w:val="both"/>
        <w:rPr>
          <w:color w:val="000000"/>
        </w:rPr>
      </w:pPr>
      <w:r w:rsidRPr="00E12066">
        <w:rPr>
          <w:color w:val="000000"/>
        </w:rPr>
        <w:t>Шутить любят все, и анекдоты всеми любимы, это часть нашей русской культуры. Анекдот рассказывают для того, чтобы развеселить собеседника, а не пошутить над ним, так как анекдот не направлен на конкретную личность. Анекдоты поднимают настроение, вызывают смех и положительные эмоции. Анекдот - это привычное явление нашей современной жизни. Мы любим его за краткость, мобильность, за живую разговорную, доступную всем речь. Мы можем говорить о русском анекдоте, о русских темах этого малого жанра. В анекдотах мы используем русскую разговорную лексику. Кого-то очень удивит то, что слово анекдот пришло к нам из французского языка «неизданное». А «неизданное» передаётся «из уст в уста» - устно.</w:t>
      </w:r>
    </w:p>
    <w:p w:rsidR="00E12066" w:rsidRPr="00E12066" w:rsidRDefault="00E12066" w:rsidP="00E12066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E12066">
        <w:rPr>
          <w:color w:val="000000"/>
        </w:rPr>
        <w:t>С точки зрения получения комического эффекта можно выделить </w:t>
      </w:r>
      <w:r w:rsidRPr="00E12066">
        <w:rPr>
          <w:b/>
          <w:bCs/>
          <w:color w:val="000000"/>
          <w:u w:val="single"/>
        </w:rPr>
        <w:t>два вида анекдотов</w:t>
      </w:r>
      <w:r w:rsidRPr="00E12066">
        <w:rPr>
          <w:color w:val="000000"/>
        </w:rPr>
        <w:t>:</w:t>
      </w:r>
    </w:p>
    <w:p w:rsidR="00E12066" w:rsidRPr="00E12066" w:rsidRDefault="00E12066" w:rsidP="00E12066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E12066">
        <w:rPr>
          <w:color w:val="000000"/>
        </w:rPr>
        <w:t>анекдоты, в которых обыгрывается нелепость какой-то ситуации, несоответствие наших представлений о мире поведению персонажей</w:t>
      </w:r>
      <w:proofErr w:type="gramStart"/>
      <w:r w:rsidRPr="00E12066">
        <w:rPr>
          <w:color w:val="000000"/>
        </w:rPr>
        <w:t>.</w:t>
      </w:r>
      <w:proofErr w:type="gramEnd"/>
      <w:r w:rsidR="0024178E">
        <w:rPr>
          <w:color w:val="000000"/>
        </w:rPr>
        <w:t xml:space="preserve"> И </w:t>
      </w:r>
      <w:r w:rsidRPr="00E12066">
        <w:rPr>
          <w:color w:val="000000"/>
        </w:rPr>
        <w:t>анекдоты, в которых обыгрывается какое-то языковое явление (так называемые «лингвистические» анекдоты) – многозначность, омонимия и др.</w:t>
      </w:r>
    </w:p>
    <w:p w:rsidR="00E12066" w:rsidRPr="00E12066" w:rsidRDefault="0047158D" w:rsidP="00E12066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proofErr w:type="gramStart"/>
      <w:r w:rsidRPr="00E12066">
        <w:rPr>
          <w:b/>
          <w:bCs/>
          <w:color w:val="000000"/>
        </w:rPr>
        <w:t>ШУ́ТКА</w:t>
      </w:r>
      <w:proofErr w:type="gramEnd"/>
      <w:r w:rsidRPr="00E12066">
        <w:rPr>
          <w:color w:val="000000"/>
        </w:rPr>
        <w:t> </w:t>
      </w:r>
      <w:r w:rsidR="00E12066" w:rsidRPr="00E12066">
        <w:rPr>
          <w:color w:val="000000"/>
        </w:rPr>
        <w:t>— это фраза или небольшой текст юмористического содержания. Она может быть в различных формах, таких, как вопрос/ответ или короткая байка. Для достижения своей юмористической цели </w:t>
      </w:r>
      <w:r w:rsidR="00E12066" w:rsidRPr="00E12066">
        <w:rPr>
          <w:b/>
          <w:bCs/>
          <w:color w:val="000000"/>
        </w:rPr>
        <w:t>шутка</w:t>
      </w:r>
      <w:r w:rsidR="00E12066" w:rsidRPr="00E12066">
        <w:rPr>
          <w:color w:val="000000"/>
        </w:rPr>
        <w:t> может использовать иронию...</w:t>
      </w:r>
    </w:p>
    <w:p w:rsidR="00E12066" w:rsidRPr="0047158D" w:rsidRDefault="00E12066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E12066">
        <w:rPr>
          <w:color w:val="000000"/>
        </w:rPr>
        <w:t>Этимологический словарь русского языка М.</w:t>
      </w:r>
      <w:r w:rsidR="0024178E">
        <w:rPr>
          <w:color w:val="000000"/>
        </w:rPr>
        <w:t xml:space="preserve"> </w:t>
      </w:r>
      <w:r w:rsidRPr="00E12066">
        <w:rPr>
          <w:color w:val="000000"/>
        </w:rPr>
        <w:t>Фасмера указывает на то, что слово «шутка» произошло от церковно-славянского слова «шут», которое обозначало лицо при барском доме или дворце, развлекавшее забавными выходками господ или гостей. Шутка - это то, что говорят или делают не всерьез, а ради потехи, развлечения, веселья, забавы. Шуткой может быть фраза или небольшой текст, яркая картинка юмористического содержания. Шутка имеет особую концовку, которой заканчивается повествование и делает его смешным.</w:t>
      </w:r>
    </w:p>
    <w:p w:rsidR="0047158D" w:rsidRPr="0047158D" w:rsidRDefault="0047158D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47158D">
        <w:rPr>
          <w:color w:val="000000"/>
        </w:rPr>
        <w:t xml:space="preserve">Шутка может выступать в различных формах - вопрос/ответ, короткая байка. Для достижения своей юмористической цели она использует иронию, сарказм, игру слов и </w:t>
      </w:r>
      <w:r w:rsidRPr="0047158D">
        <w:rPr>
          <w:color w:val="000000"/>
        </w:rPr>
        <w:lastRenderedPageBreak/>
        <w:t>другие языковые средства. По цели она близка к таким малым речевым жанрам как розыгрыш, анекдот.</w:t>
      </w:r>
    </w:p>
    <w:p w:rsidR="0047158D" w:rsidRPr="0047158D" w:rsidRDefault="0047158D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47158D">
        <w:rPr>
          <w:color w:val="000000"/>
        </w:rPr>
        <w:t>Современная шутка характеризуется большей обращенностью к содержательной стороне языка. Однако в ней встречаются сознательные выведения языковых средств за пределы нормы, творческое нарушение семантических и прагматических правил. По характеру шутки четко определяется принадлежность автора к определенному типу внутринациональной речевой культуры, его речевые привычки и пристрастия, художественный вкус.</w:t>
      </w:r>
    </w:p>
    <w:p w:rsidR="0047158D" w:rsidRPr="0047158D" w:rsidRDefault="0047158D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47158D">
        <w:rPr>
          <w:color w:val="000000"/>
        </w:rPr>
        <w:t>Таким образом, шутка - уникальный речевой жанр, наглядно демонстрирующий проявления творческой активности человека и выпукло демонстрирующий особенности его характера. Уместное использование шуток в различных сферах деятельности и речевого общения подчеркивает коммуникативную ценность таких малых речевых форм, их эстетическую и интеллектуальную значимость для современников.</w:t>
      </w:r>
    </w:p>
    <w:p w:rsidR="0047158D" w:rsidRPr="0047158D" w:rsidRDefault="0047158D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proofErr w:type="gramStart"/>
      <w:r w:rsidRPr="0047158D">
        <w:rPr>
          <w:b/>
          <w:bCs/>
          <w:color w:val="000000"/>
        </w:rPr>
        <w:t>КАЛАМБУР</w:t>
      </w:r>
      <w:r w:rsidRPr="0047158D">
        <w:rPr>
          <w:color w:val="000000"/>
        </w:rPr>
        <w:t>—</w:t>
      </w:r>
      <w:r w:rsidRPr="0047158D">
        <w:rPr>
          <w:b/>
          <w:bCs/>
          <w:i/>
          <w:iCs/>
          <w:color w:val="000000"/>
        </w:rPr>
        <w:t>каламбура</w:t>
      </w:r>
      <w:proofErr w:type="gramEnd"/>
      <w:r w:rsidRPr="0047158D">
        <w:rPr>
          <w:color w:val="000000"/>
        </w:rPr>
        <w:t xml:space="preserve">, м. (фр. </w:t>
      </w:r>
      <w:proofErr w:type="spellStart"/>
      <w:r w:rsidRPr="0047158D">
        <w:rPr>
          <w:color w:val="000000"/>
        </w:rPr>
        <w:t>calembour</w:t>
      </w:r>
      <w:proofErr w:type="spellEnd"/>
      <w:r w:rsidRPr="0047158D">
        <w:rPr>
          <w:color w:val="000000"/>
        </w:rPr>
        <w:t>). Игра слов, использование разных значений одного и того же слова (или двух сходно звучащих слов) с целью произвести комическое впечатление. А также это вид языковой шутки.</w:t>
      </w:r>
    </w:p>
    <w:p w:rsidR="00B97F01" w:rsidRDefault="0047158D" w:rsidP="0047158D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  <w:r w:rsidRPr="0047158D">
        <w:rPr>
          <w:rFonts w:ascii="Times New Roman" w:hAnsi="Times New Roman" w:cs="Times New Roman"/>
          <w:b/>
          <w:bCs/>
          <w:color w:val="181818"/>
          <w:sz w:val="24"/>
          <w:szCs w:val="24"/>
          <w:highlight w:val="yellow"/>
          <w:shd w:val="clear" w:color="auto" w:fill="FFFFFF"/>
        </w:rPr>
        <w:t>ОБРАЗЕЦ!</w:t>
      </w:r>
    </w:p>
    <w:p w:rsidR="0047158D" w:rsidRDefault="0047158D" w:rsidP="0047158D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</w:p>
    <w:p w:rsidR="0047158D" w:rsidRPr="0047158D" w:rsidRDefault="0047158D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47158D">
        <w:rPr>
          <w:b/>
          <w:bCs/>
          <w:color w:val="000000"/>
        </w:rPr>
        <w:t>Одним из средств создания комического эффекта</w:t>
      </w:r>
      <w:r w:rsidRPr="0047158D">
        <w:rPr>
          <w:color w:val="000000"/>
        </w:rPr>
        <w:t> в современных русских анекдотах стало </w:t>
      </w:r>
      <w:r w:rsidRPr="0047158D">
        <w:rPr>
          <w:b/>
          <w:bCs/>
          <w:color w:val="000000"/>
        </w:rPr>
        <w:t>переосмысление устойчивых выражений</w:t>
      </w:r>
      <w:r w:rsidRPr="0047158D">
        <w:rPr>
          <w:color w:val="000000"/>
        </w:rPr>
        <w:t> (пословиц, поговорок, фразеологизмов, цитат). Часто устойчивое выражение подвергается искажению с целью разрушения лексического стереотипа, который существует в сознании слушающего:</w:t>
      </w: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t>В магазине:</w:t>
      </w: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t>- У вас фанера есть?</w:t>
      </w: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t>- Вам для хозяйства?</w:t>
      </w: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t>- Нет, над Парижем полетать!</w:t>
      </w:r>
    </w:p>
    <w:p w:rsidR="0047158D" w:rsidRPr="0047158D" w:rsidRDefault="0047158D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47158D">
        <w:rPr>
          <w:color w:val="000000"/>
        </w:rPr>
        <w:t>В данном анекдоте иронически обыгрывается выражение «пролететь, как фанера над Парижем», означающее упущенную возможность получить что-либо или произвести какое-либо действие, оказываться не у дел, терпеть неудачу.</w:t>
      </w:r>
    </w:p>
    <w:p w:rsidR="0024178E" w:rsidRDefault="0024178E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b/>
          <w:bCs/>
          <w:color w:val="7030A0"/>
        </w:rPr>
      </w:pPr>
    </w:p>
    <w:p w:rsidR="0024178E" w:rsidRDefault="0024178E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b/>
          <w:bCs/>
          <w:color w:val="7030A0"/>
        </w:rPr>
      </w:pP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lastRenderedPageBreak/>
        <w:t>Отец привёл маленького мальчика к офтальмологу.</w:t>
      </w: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t>Врач:</w:t>
      </w: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t>- А что случилось? У мальчика нет одного глаза.</w:t>
      </w: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t>Отец мальчика:</w:t>
      </w: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t>- Да! Я говорил жене, что семь нянек для мальчика ни к чему!</w:t>
      </w:r>
    </w:p>
    <w:p w:rsidR="0047158D" w:rsidRPr="0047158D" w:rsidRDefault="0047158D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47158D">
        <w:rPr>
          <w:color w:val="000000"/>
        </w:rPr>
        <w:t>Известная пословица: «У семи нянек дитя без глаза» приобретает комический смысл благодаря использованию её не в переносном, а в прямом значении.</w:t>
      </w:r>
    </w:p>
    <w:p w:rsidR="0047158D" w:rsidRPr="0024178E" w:rsidRDefault="0047158D" w:rsidP="0024178E">
      <w:pPr>
        <w:pStyle w:val="a6"/>
        <w:shd w:val="clear" w:color="auto" w:fill="FFFFFF"/>
        <w:spacing w:before="0" w:beforeAutospacing="0" w:after="150" w:afterAutospacing="0" w:line="360" w:lineRule="auto"/>
        <w:jc w:val="center"/>
        <w:rPr>
          <w:color w:val="7030A0"/>
        </w:rPr>
      </w:pPr>
      <w:r w:rsidRPr="0024178E">
        <w:rPr>
          <w:b/>
          <w:bCs/>
          <w:color w:val="7030A0"/>
        </w:rPr>
        <w:t>Лев открыл пасть, и дрессировщик с головой ушёл в работу.</w:t>
      </w:r>
    </w:p>
    <w:p w:rsidR="0047158D" w:rsidRPr="0047158D" w:rsidRDefault="0047158D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47158D">
        <w:rPr>
          <w:color w:val="000000"/>
        </w:rPr>
        <w:t>Здесь в прямом значении используется фразеологизм «уйти с головой в работу».</w:t>
      </w:r>
    </w:p>
    <w:p w:rsidR="0047158D" w:rsidRPr="0047158D" w:rsidRDefault="0047158D" w:rsidP="0047158D">
      <w:pPr>
        <w:pStyle w:val="a6"/>
        <w:shd w:val="clear" w:color="auto" w:fill="FFFFFF"/>
        <w:spacing w:before="0" w:beforeAutospacing="0" w:after="150" w:afterAutospacing="0" w:line="360" w:lineRule="auto"/>
        <w:rPr>
          <w:color w:val="000000"/>
        </w:rPr>
      </w:pPr>
      <w:r w:rsidRPr="0047158D">
        <w:rPr>
          <w:color w:val="000000"/>
        </w:rPr>
        <w:t>Искажение устойчивых выражений приводит к появлению в нём нового дополнительного смысла.</w:t>
      </w:r>
    </w:p>
    <w:p w:rsidR="00442952" w:rsidRDefault="00442952" w:rsidP="0024178E">
      <w:pPr>
        <w:spacing w:after="0"/>
        <w:rPr>
          <w:rFonts w:ascii="Times New Roman" w:hAnsi="Times New Roman" w:cs="Times New Roman"/>
          <w:b/>
          <w:bCs/>
          <w:color w:val="181818"/>
          <w:sz w:val="24"/>
          <w:szCs w:val="24"/>
          <w:shd w:val="clear" w:color="auto" w:fill="FFFFFF"/>
        </w:rPr>
      </w:pPr>
    </w:p>
    <w:p w:rsidR="00442952" w:rsidRPr="0024178E" w:rsidRDefault="00B97F01" w:rsidP="00442952">
      <w:pPr>
        <w:pStyle w:val="a3"/>
        <w:numPr>
          <w:ilvl w:val="0"/>
          <w:numId w:val="1"/>
        </w:numPr>
        <w:shd w:val="clear" w:color="auto" w:fill="FFFFFF"/>
        <w:spacing w:after="0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Закрепление.</w:t>
      </w:r>
    </w:p>
    <w:p w:rsidR="0024178E" w:rsidRDefault="0024178E" w:rsidP="0024178E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24178E" w:rsidRPr="0024178E" w:rsidRDefault="0024178E" w:rsidP="0024178E">
      <w:pPr>
        <w:pStyle w:val="a3"/>
        <w:numPr>
          <w:ilvl w:val="0"/>
          <w:numId w:val="16"/>
        </w:numPr>
        <w:shd w:val="clear" w:color="auto" w:fill="FFFFFF"/>
        <w:spacing w:after="0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В рабочей тетради записать определения</w:t>
      </w:r>
    </w:p>
    <w:p w:rsidR="0024178E" w:rsidRDefault="0024178E" w:rsidP="0024178E">
      <w:pPr>
        <w:pStyle w:val="a3"/>
        <w:numPr>
          <w:ilvl w:val="0"/>
          <w:numId w:val="17"/>
        </w:numPr>
        <w:shd w:val="clear" w:color="auto" w:fill="FFFFFF"/>
        <w:spacing w:after="0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181818"/>
          <w:sz w:val="24"/>
          <w:szCs w:val="24"/>
          <w:lang w:eastAsia="ru-RU"/>
        </w:rPr>
        <w:t>Шутка;</w:t>
      </w:r>
    </w:p>
    <w:p w:rsidR="0024178E" w:rsidRDefault="0024178E" w:rsidP="0024178E">
      <w:pPr>
        <w:pStyle w:val="a3"/>
        <w:numPr>
          <w:ilvl w:val="0"/>
          <w:numId w:val="17"/>
        </w:numPr>
        <w:shd w:val="clear" w:color="auto" w:fill="FFFFFF"/>
        <w:spacing w:after="0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>
        <w:rPr>
          <w:rFonts w:ascii="Arial" w:eastAsia="Times New Roman" w:hAnsi="Arial" w:cs="Arial"/>
          <w:color w:val="181818"/>
          <w:sz w:val="24"/>
          <w:szCs w:val="24"/>
          <w:lang w:eastAsia="ru-RU"/>
        </w:rPr>
        <w:t>Каламбур</w:t>
      </w:r>
    </w:p>
    <w:p w:rsidR="0024178E" w:rsidRPr="00EC611E" w:rsidRDefault="0024178E" w:rsidP="0024178E">
      <w:pPr>
        <w:pStyle w:val="a3"/>
        <w:shd w:val="clear" w:color="auto" w:fill="FFFFFF"/>
        <w:spacing w:after="0"/>
        <w:ind w:left="2520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</w:p>
    <w:p w:rsidR="00D667CA" w:rsidRPr="00EC611E" w:rsidRDefault="00D667CA" w:rsidP="0024178E">
      <w:pPr>
        <w:rPr>
          <w:rFonts w:ascii="Times New Roman" w:hAnsi="Times New Roman" w:cs="Times New Roman"/>
        </w:rPr>
      </w:pPr>
    </w:p>
    <w:p w:rsidR="00D32510" w:rsidRDefault="001C78A0" w:rsidP="00D32510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1C78A0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0542C7" w:rsidRDefault="000542C7" w:rsidP="000542C7">
      <w:pPr>
        <w:pStyle w:val="a3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542C7" w:rsidRPr="0024178E" w:rsidRDefault="0024178E" w:rsidP="0024178E">
      <w:pPr>
        <w:pStyle w:val="a3"/>
        <w:numPr>
          <w:ilvl w:val="0"/>
          <w:numId w:val="16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4178E">
        <w:rPr>
          <w:rFonts w:ascii="Times New Roman" w:hAnsi="Times New Roman" w:cs="Times New Roman"/>
          <w:b/>
          <w:sz w:val="24"/>
          <w:szCs w:val="24"/>
          <w:highlight w:val="yellow"/>
        </w:rPr>
        <w:t>Найти и записать</w:t>
      </w:r>
      <w:r w:rsidRPr="0024178E">
        <w:rPr>
          <w:rFonts w:ascii="Times New Roman" w:hAnsi="Times New Roman" w:cs="Times New Roman"/>
          <w:b/>
          <w:sz w:val="24"/>
          <w:szCs w:val="24"/>
        </w:rPr>
        <w:t xml:space="preserve"> примеры 2 анекдотов и 2 каламбуров.</w:t>
      </w:r>
    </w:p>
    <w:p w:rsidR="0024178E" w:rsidRDefault="0024178E" w:rsidP="000542C7">
      <w:pPr>
        <w:pStyle w:val="a3"/>
        <w:ind w:left="1080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542C7" w:rsidRPr="000542C7" w:rsidRDefault="000542C7" w:rsidP="000542C7">
      <w:pPr>
        <w:pStyle w:val="a3"/>
        <w:ind w:left="108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0542C7">
        <w:rPr>
          <w:rFonts w:ascii="Times New Roman" w:hAnsi="Times New Roman" w:cs="Times New Roman"/>
          <w:b/>
          <w:sz w:val="36"/>
          <w:szCs w:val="36"/>
        </w:rPr>
        <w:t>Спасибо за урок!!!</w:t>
      </w:r>
    </w:p>
    <w:p w:rsidR="00D32510" w:rsidRDefault="00D32510" w:rsidP="000542C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542C7" w:rsidRPr="000542C7" w:rsidRDefault="000542C7" w:rsidP="000542C7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>
            <wp:extent cx="1906012" cy="1924050"/>
            <wp:effectExtent l="0" t="0" r="0" b="0"/>
            <wp:docPr id="7" name="Рисунок 7" descr="https://avatars.mds.yandex.net/i?id=41ff138fb9c740e039d7e215e835969f-457601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avatars.mds.yandex.net/i?id=41ff138fb9c740e039d7e215e835969f-457601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012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542C7" w:rsidRPr="000542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24A51"/>
    <w:multiLevelType w:val="hybridMultilevel"/>
    <w:tmpl w:val="6FEE6AD6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32A1B6A"/>
    <w:multiLevelType w:val="hybridMultilevel"/>
    <w:tmpl w:val="AF34D6B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A303DEB"/>
    <w:multiLevelType w:val="hybridMultilevel"/>
    <w:tmpl w:val="286C14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776F2F"/>
    <w:multiLevelType w:val="multilevel"/>
    <w:tmpl w:val="35E60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b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93094A"/>
    <w:multiLevelType w:val="multilevel"/>
    <w:tmpl w:val="21A63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DD6E9A"/>
    <w:multiLevelType w:val="multilevel"/>
    <w:tmpl w:val="B2063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7527C7C"/>
    <w:multiLevelType w:val="hybridMultilevel"/>
    <w:tmpl w:val="D56E9C84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38D04D36"/>
    <w:multiLevelType w:val="multilevel"/>
    <w:tmpl w:val="BC7A1C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0357576"/>
    <w:multiLevelType w:val="multilevel"/>
    <w:tmpl w:val="EF58C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6DE0782"/>
    <w:multiLevelType w:val="multilevel"/>
    <w:tmpl w:val="6BE0C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2303BB3"/>
    <w:multiLevelType w:val="multilevel"/>
    <w:tmpl w:val="06E83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7D09C5"/>
    <w:multiLevelType w:val="multilevel"/>
    <w:tmpl w:val="EA08D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7941973"/>
    <w:multiLevelType w:val="multilevel"/>
    <w:tmpl w:val="EA6AA2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C6840C5"/>
    <w:multiLevelType w:val="hybridMultilevel"/>
    <w:tmpl w:val="05444544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780D5AB3"/>
    <w:multiLevelType w:val="multilevel"/>
    <w:tmpl w:val="B11E6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B9F5089"/>
    <w:multiLevelType w:val="hybridMultilevel"/>
    <w:tmpl w:val="251C071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4"/>
  </w:num>
  <w:num w:numId="4">
    <w:abstractNumId w:val="1"/>
  </w:num>
  <w:num w:numId="5">
    <w:abstractNumId w:val="3"/>
  </w:num>
  <w:num w:numId="6">
    <w:abstractNumId w:val="12"/>
  </w:num>
  <w:num w:numId="7">
    <w:abstractNumId w:val="10"/>
  </w:num>
  <w:num w:numId="8">
    <w:abstractNumId w:val="6"/>
  </w:num>
  <w:num w:numId="9">
    <w:abstractNumId w:val="5"/>
  </w:num>
  <w:num w:numId="10">
    <w:abstractNumId w:val="2"/>
  </w:num>
  <w:num w:numId="11">
    <w:abstractNumId w:val="15"/>
  </w:num>
  <w:num w:numId="12">
    <w:abstractNumId w:val="13"/>
  </w:num>
  <w:num w:numId="13">
    <w:abstractNumId w:val="9"/>
  </w:num>
  <w:num w:numId="14">
    <w:abstractNumId w:val="8"/>
  </w:num>
  <w:num w:numId="15">
    <w:abstractNumId w:val="11"/>
  </w:num>
  <w:num w:numId="16">
    <w:abstractNumId w:val="16"/>
  </w:num>
  <w:num w:numId="17">
    <w:abstractNumId w:val="7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4A1"/>
    <w:rsid w:val="000542C7"/>
    <w:rsid w:val="001C78A0"/>
    <w:rsid w:val="0024178E"/>
    <w:rsid w:val="003C0FFD"/>
    <w:rsid w:val="004214A1"/>
    <w:rsid w:val="00442952"/>
    <w:rsid w:val="0047158D"/>
    <w:rsid w:val="00837DDB"/>
    <w:rsid w:val="00B97F01"/>
    <w:rsid w:val="00C0459B"/>
    <w:rsid w:val="00D32510"/>
    <w:rsid w:val="00D667CA"/>
    <w:rsid w:val="00E12066"/>
    <w:rsid w:val="00E40C3D"/>
    <w:rsid w:val="00EB603D"/>
    <w:rsid w:val="00EC611E"/>
    <w:rsid w:val="00F15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unhideWhenUsed/>
    <w:rsid w:val="00EC61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EC611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unhideWhenUsed/>
    <w:rsid w:val="00EC61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EC611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4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0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7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775</Words>
  <Characters>4423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dcterms:created xsi:type="dcterms:W3CDTF">2022-03-29T19:10:00Z</dcterms:created>
  <dcterms:modified xsi:type="dcterms:W3CDTF">2022-03-31T07:07:00Z</dcterms:modified>
</cp:coreProperties>
</file>