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F1A5C">
        <w:rPr>
          <w:rFonts w:ascii="Times New Roman" w:hAnsi="Times New Roman" w:cs="Times New Roman"/>
          <w:b/>
          <w:bCs/>
          <w:sz w:val="24"/>
          <w:szCs w:val="24"/>
        </w:rPr>
        <w:t>12.04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6F1A5C">
        <w:rPr>
          <w:rFonts w:ascii="Times New Roman" w:hAnsi="Times New Roman" w:cs="Times New Roman"/>
          <w:b/>
          <w:bCs/>
          <w:sz w:val="24"/>
          <w:szCs w:val="24"/>
        </w:rPr>
        <w:t>41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2B0BA1">
        <w:rPr>
          <w:rFonts w:ascii="Times New Roman" w:hAnsi="Times New Roman" w:cs="Times New Roman"/>
          <w:bCs/>
          <w:sz w:val="24"/>
          <w:szCs w:val="24"/>
        </w:rPr>
        <w:t>Контрольная работа</w:t>
      </w:r>
      <w:r w:rsidR="006F1A5C">
        <w:rPr>
          <w:rFonts w:ascii="Times New Roman" w:hAnsi="Times New Roman" w:cs="Times New Roman"/>
          <w:bCs/>
          <w:sz w:val="24"/>
          <w:szCs w:val="24"/>
        </w:rPr>
        <w:t xml:space="preserve"> по теме «Движения».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F905C1" w:rsidRPr="0004497A" w:rsidRDefault="00F905C1" w:rsidP="00F905C1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04497A">
        <w:rPr>
          <w:rFonts w:ascii="Times New Roman" w:hAnsi="Times New Roman" w:cs="Times New Roman"/>
          <w:szCs w:val="24"/>
          <w:lang w:val="en-US"/>
        </w:rPr>
        <w:t>I</w:t>
      </w:r>
      <w:r w:rsidRPr="0004497A">
        <w:rPr>
          <w:rFonts w:ascii="Times New Roman" w:hAnsi="Times New Roman" w:cs="Times New Roman"/>
          <w:szCs w:val="24"/>
        </w:rPr>
        <w:t xml:space="preserve"> часть (5 баллов). </w:t>
      </w:r>
    </w:p>
    <w:p w:rsidR="00F905C1" w:rsidRPr="0004497A" w:rsidRDefault="00F905C1" w:rsidP="00F905C1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04497A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04497A">
        <w:rPr>
          <w:rFonts w:ascii="Times New Roman" w:hAnsi="Times New Roman" w:cs="Times New Roman"/>
          <w:b/>
          <w:i/>
          <w:szCs w:val="24"/>
        </w:rPr>
        <w:t>одним</w:t>
      </w:r>
      <w:r w:rsidRPr="0004497A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F905C1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Построить точку А´ симметричную точке А относительно центра симметрии точки О.</w:t>
      </w:r>
    </w:p>
    <w:p w:rsidR="00F905C1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Построить М´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´, на который отображается отрезок </w:t>
      </w:r>
      <w:r>
        <w:rPr>
          <w:rFonts w:ascii="Times New Roman" w:hAnsi="Times New Roman" w:cs="Times New Roman"/>
          <w:sz w:val="24"/>
          <w:szCs w:val="24"/>
          <w:lang w:val="en-US"/>
        </w:rPr>
        <w:t>MN</w:t>
      </w:r>
      <w:r>
        <w:rPr>
          <w:rFonts w:ascii="Times New Roman" w:hAnsi="Times New Roman" w:cs="Times New Roman"/>
          <w:sz w:val="24"/>
          <w:szCs w:val="24"/>
        </w:rPr>
        <w:t xml:space="preserve"> при осевой симметрии с осью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0E1B0B">
        <w:rPr>
          <w:rFonts w:ascii="Times New Roman" w:hAnsi="Times New Roman" w:cs="Times New Roman"/>
          <w:b/>
          <w:sz w:val="24"/>
          <w:szCs w:val="24"/>
        </w:rPr>
        <w:t>.</w:t>
      </w:r>
    </w:p>
    <w:p w:rsidR="00F905C1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86.45pt;margin-top:10.25pt;width:16.5pt;height:.05pt;z-index:251659264" o:connectortype="straight">
            <v:stroke endarrow="block"/>
          </v:shape>
        </w:pict>
      </w:r>
    </w:p>
    <w:p w:rsidR="00F905C1" w:rsidRPr="000E1B0B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27" type="#_x0000_t32" style="position:absolute;left:0;text-align:left;margin-left:238.95pt;margin-top:13.7pt;width:16.5pt;height:.05pt;z-index:251660288" o:connectortype="straight">
            <v:stroke endarrow="block"/>
          </v:shape>
        </w:pict>
      </w:r>
      <w:bookmarkEnd w:id="0"/>
      <w:r>
        <w:rPr>
          <w:rFonts w:ascii="Times New Roman" w:hAnsi="Times New Roman" w:cs="Times New Roman"/>
          <w:sz w:val="24"/>
          <w:szCs w:val="24"/>
        </w:rPr>
        <w:t>3. Начертите отрезок КМ и вектор АВ. Постройте отрезок К</w:t>
      </w:r>
      <w:r w:rsidRPr="000E1B0B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0E1B0B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0E1B0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0E1B0B">
        <w:rPr>
          <w:rFonts w:ascii="Times New Roman" w:hAnsi="Times New Roman" w:cs="Times New Roman"/>
          <w:sz w:val="24"/>
          <w:szCs w:val="24"/>
        </w:rPr>
        <w:t>который получается</w:t>
      </w:r>
      <w:r>
        <w:rPr>
          <w:rFonts w:ascii="Times New Roman" w:hAnsi="Times New Roman" w:cs="Times New Roman"/>
          <w:sz w:val="24"/>
          <w:szCs w:val="24"/>
        </w:rPr>
        <w:t xml:space="preserve"> из отрезка КМ</w:t>
      </w:r>
      <w:r w:rsidRPr="000E1B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параллельным переносом на вектор АВ.</w:t>
      </w:r>
    </w:p>
    <w:p w:rsidR="00F905C1" w:rsidRPr="004B2731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Стороны треугольника относятся как 2:5:6. Меньшая сторона подобного ему треугольника равна 6 см. Найти две другие стороны треугольника.</w:t>
      </w:r>
    </w:p>
    <w:p w:rsidR="00F905C1" w:rsidRPr="00F97D11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Построить треугольник М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 xml:space="preserve">симметричный треугольнику </w:t>
      </w:r>
      <w:r>
        <w:rPr>
          <w:rFonts w:ascii="Times New Roman" w:hAnsi="Times New Roman" w:cs="Times New Roman"/>
          <w:sz w:val="24"/>
          <w:szCs w:val="24"/>
          <w:lang w:val="en-US"/>
        </w:rPr>
        <w:t>MNK</w:t>
      </w:r>
      <w:r>
        <w:rPr>
          <w:rFonts w:ascii="Times New Roman" w:hAnsi="Times New Roman" w:cs="Times New Roman"/>
          <w:sz w:val="24"/>
          <w:szCs w:val="24"/>
        </w:rPr>
        <w:t xml:space="preserve"> относительно центра симметрии К.</w:t>
      </w:r>
    </w:p>
    <w:p w:rsidR="00F905C1" w:rsidRPr="0004497A" w:rsidRDefault="00F905C1" w:rsidP="00F905C1">
      <w:pPr>
        <w:pStyle w:val="a4"/>
        <w:spacing w:line="20" w:lineRule="atLeast"/>
        <w:ind w:left="294"/>
        <w:jc w:val="center"/>
      </w:pPr>
      <w:r w:rsidRPr="0004497A">
        <w:rPr>
          <w:lang w:val="en-US"/>
        </w:rPr>
        <w:t>II</w:t>
      </w:r>
      <w:r w:rsidRPr="0004497A">
        <w:t xml:space="preserve"> часть (4 балла)</w:t>
      </w:r>
    </w:p>
    <w:p w:rsidR="00F905C1" w:rsidRPr="0004497A" w:rsidRDefault="00F905C1" w:rsidP="00F905C1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04497A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04497A">
        <w:rPr>
          <w:rFonts w:ascii="Times New Roman" w:hAnsi="Times New Roman" w:cs="Times New Roman"/>
          <w:b/>
          <w:i/>
          <w:szCs w:val="24"/>
        </w:rPr>
        <w:t>двумя</w:t>
      </w:r>
      <w:r w:rsidRPr="0004497A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F905C1" w:rsidRPr="000E1B0B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Построить параллелограмм </w:t>
      </w:r>
      <w:r>
        <w:rPr>
          <w:rFonts w:ascii="Times New Roman" w:hAnsi="Times New Roman" w:cs="Times New Roman"/>
          <w:sz w:val="24"/>
          <w:szCs w:val="24"/>
          <w:lang w:val="en-US"/>
        </w:rPr>
        <w:t>ABCD</w:t>
      </w:r>
      <w:r>
        <w:rPr>
          <w:rFonts w:ascii="Times New Roman" w:hAnsi="Times New Roman" w:cs="Times New Roman"/>
          <w:sz w:val="24"/>
          <w:szCs w:val="24"/>
        </w:rPr>
        <w:t xml:space="preserve"> при повороте вокруг точки А на 45° против часовой стрелки.</w:t>
      </w:r>
    </w:p>
    <w:p w:rsidR="00F905C1" w:rsidRPr="00174A9D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При параллельном переносе точка М (-3; -1) переходит в точку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E272B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E272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). Найти координаты точки К, в которую переходит точка </w:t>
      </w:r>
      <w:proofErr w:type="gramStart"/>
      <w:r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1E272B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середина отрезка </w:t>
      </w:r>
      <w:r>
        <w:rPr>
          <w:rFonts w:ascii="Times New Roman" w:hAnsi="Times New Roman" w:cs="Times New Roman"/>
          <w:sz w:val="24"/>
          <w:szCs w:val="24"/>
          <w:lang w:val="en-US"/>
        </w:rPr>
        <w:t>MN</w:t>
      </w:r>
      <w:r>
        <w:rPr>
          <w:rFonts w:ascii="Times New Roman" w:hAnsi="Times New Roman" w:cs="Times New Roman"/>
          <w:sz w:val="24"/>
          <w:szCs w:val="24"/>
        </w:rPr>
        <w:t xml:space="preserve"> при этом параллельном переносе.</w:t>
      </w:r>
    </w:p>
    <w:p w:rsidR="00F905C1" w:rsidRPr="0004497A" w:rsidRDefault="00F905C1" w:rsidP="00F905C1">
      <w:pPr>
        <w:pStyle w:val="a4"/>
        <w:spacing w:line="20" w:lineRule="atLeast"/>
        <w:jc w:val="center"/>
      </w:pPr>
      <w:r w:rsidRPr="0004497A">
        <w:rPr>
          <w:lang w:val="en-US"/>
        </w:rPr>
        <w:t>III</w:t>
      </w:r>
      <w:r w:rsidRPr="0004497A">
        <w:t xml:space="preserve"> часть (4 балла)</w:t>
      </w:r>
    </w:p>
    <w:p w:rsidR="00F905C1" w:rsidRPr="00F97D11" w:rsidRDefault="00F905C1" w:rsidP="00F905C1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4497A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04497A">
        <w:rPr>
          <w:rFonts w:ascii="Times New Roman" w:hAnsi="Times New Roman" w:cs="Times New Roman"/>
          <w:b/>
          <w:i/>
          <w:szCs w:val="24"/>
        </w:rPr>
        <w:t>тремя</w:t>
      </w:r>
      <w:r w:rsidRPr="0004497A">
        <w:rPr>
          <w:rFonts w:ascii="Times New Roman" w:hAnsi="Times New Roman" w:cs="Times New Roman"/>
          <w:i/>
          <w:szCs w:val="24"/>
        </w:rPr>
        <w:t xml:space="preserve"> баллами</w:t>
      </w:r>
      <w:r w:rsidRPr="00F97D11">
        <w:rPr>
          <w:rFonts w:ascii="Times New Roman" w:hAnsi="Times New Roman" w:cs="Times New Roman"/>
          <w:i/>
          <w:sz w:val="24"/>
          <w:szCs w:val="24"/>
        </w:rPr>
        <w:t>.</w:t>
      </w:r>
    </w:p>
    <w:p w:rsidR="00F905C1" w:rsidRPr="001E272B" w:rsidRDefault="00F905C1" w:rsidP="00F905C1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Составить уравнение образа окружности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>+ у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+ 4х - 10у – 20 = 0 при повороте на 180° по часовой стрелке относительно начала координат.</w:t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6F1A5C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64A4C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905C1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1" type="connector" idref="#_x0000_s1026"/>
        <o:r id="V:Rule2" type="connector" idref="#_x0000_s1027"/>
      </o:rules>
    </o:shapelayout>
  </w:shapeDefaults>
  <w:decimalSymbol w:val=","/>
  <w:listSeparator w:val=";"/>
  <w14:docId w14:val="682BB4E2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3F6281-EE35-4D2D-B8BE-B82F123B8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1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76</cp:revision>
  <dcterms:created xsi:type="dcterms:W3CDTF">2016-10-02T17:02:00Z</dcterms:created>
  <dcterms:modified xsi:type="dcterms:W3CDTF">2022-04-12T06:27:00Z</dcterms:modified>
</cp:coreProperties>
</file>