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E28" w:rsidRDefault="00805078" w:rsidP="006678E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48513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5133">
        <w:rPr>
          <w:rFonts w:ascii="Times New Roman" w:hAnsi="Times New Roman" w:cs="Times New Roman"/>
          <w:b/>
          <w:bCs/>
          <w:sz w:val="24"/>
          <w:szCs w:val="24"/>
        </w:rPr>
        <w:tab/>
        <w:t>14</w:t>
      </w:r>
      <w:r w:rsidR="00085ED8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6029E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485133">
        <w:rPr>
          <w:rFonts w:ascii="Times New Roman" w:hAnsi="Times New Roman" w:cs="Times New Roman"/>
          <w:b/>
          <w:bCs/>
          <w:sz w:val="24"/>
          <w:szCs w:val="24"/>
        </w:rPr>
        <w:tab/>
        <w:t>Урок № 42</w:t>
      </w:r>
    </w:p>
    <w:p w:rsidR="005272C0" w:rsidRPr="00E650A0" w:rsidRDefault="005272C0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18"/>
          <w:szCs w:val="24"/>
        </w:rPr>
      </w:pPr>
    </w:p>
    <w:p w:rsidR="00F70D4F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485133">
        <w:rPr>
          <w:rFonts w:ascii="Times New Roman" w:hAnsi="Times New Roman" w:cs="Times New Roman"/>
          <w:sz w:val="24"/>
          <w:szCs w:val="24"/>
        </w:rPr>
        <w:t>Внешние экономические связи.</w:t>
      </w:r>
    </w:p>
    <w:p w:rsidR="00DA1720" w:rsidRPr="00DA1720" w:rsidRDefault="00F70D4F" w:rsidP="00E650A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85133">
        <w:rPr>
          <w:rStyle w:val="c1"/>
          <w:rFonts w:ascii="Times New Roman" w:hAnsi="Times New Roman" w:cs="Times New Roman"/>
          <w:sz w:val="24"/>
          <w:szCs w:val="24"/>
        </w:rPr>
        <w:t>ознакомление</w:t>
      </w:r>
      <w:r w:rsidR="004851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понятиями «международное разделение труда», «экспорт», «импорт», формах международного сотрудничества.</w:t>
      </w:r>
    </w:p>
    <w:p w:rsidR="00485133" w:rsidRPr="00864185" w:rsidRDefault="00485133" w:rsidP="00006D02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sz w:val="12"/>
          <w:szCs w:val="24"/>
          <w:lang w:eastAsia="ru-RU"/>
        </w:rPr>
      </w:pPr>
    </w:p>
    <w:p w:rsidR="00485133" w:rsidRPr="006B0F27" w:rsidRDefault="006029E7" w:rsidP="006B0F27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2C0">
        <w:rPr>
          <w:rFonts w:ascii="Times New Roman" w:hAnsi="Times New Roman" w:cs="Times New Roman"/>
          <w:b/>
          <w:sz w:val="24"/>
          <w:szCs w:val="24"/>
        </w:rPr>
        <w:t>Изучение нового</w:t>
      </w:r>
      <w:r w:rsidR="00B54797" w:rsidRPr="005272C0">
        <w:rPr>
          <w:rFonts w:ascii="Times New Roman" w:hAnsi="Times New Roman" w:cs="Times New Roman"/>
          <w:b/>
          <w:sz w:val="24"/>
          <w:szCs w:val="24"/>
        </w:rPr>
        <w:t xml:space="preserve"> материал</w:t>
      </w:r>
      <w:r w:rsidRPr="005272C0">
        <w:rPr>
          <w:rFonts w:ascii="Times New Roman" w:hAnsi="Times New Roman" w:cs="Times New Roman"/>
          <w:b/>
          <w:sz w:val="24"/>
          <w:szCs w:val="24"/>
        </w:rPr>
        <w:t>а.</w:t>
      </w:r>
      <w:r w:rsidR="006B0F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72C0" w:rsidRPr="005272C0">
        <w:rPr>
          <w:rFonts w:ascii="Times New Roman" w:hAnsi="Times New Roman" w:cs="Times New Roman"/>
          <w:i/>
          <w:color w:val="000000"/>
          <w:sz w:val="24"/>
          <w:szCs w:val="24"/>
        </w:rPr>
        <w:t>Прочитайте теоретический</w:t>
      </w:r>
      <w:r w:rsidR="006B0F27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материал, выпишите о</w:t>
      </w:r>
      <w:r w:rsidR="006B0F27">
        <w:rPr>
          <w:rFonts w:ascii="Times New Roman" w:hAnsi="Times New Roman" w:cs="Times New Roman"/>
          <w:i/>
          <w:color w:val="000000"/>
          <w:sz w:val="24"/>
          <w:szCs w:val="24"/>
        </w:rPr>
        <w:t>п</w:t>
      </w:r>
      <w:r w:rsidR="006B0F27">
        <w:rPr>
          <w:rFonts w:ascii="Times New Roman" w:hAnsi="Times New Roman" w:cs="Times New Roman"/>
          <w:i/>
          <w:color w:val="000000"/>
          <w:sz w:val="24"/>
          <w:szCs w:val="24"/>
        </w:rPr>
        <w:t>ределения новых понятий, встречающихся в те</w:t>
      </w:r>
      <w:r w:rsidR="006B0F27">
        <w:rPr>
          <w:rFonts w:ascii="Times New Roman" w:hAnsi="Times New Roman" w:cs="Times New Roman"/>
          <w:i/>
          <w:color w:val="000000"/>
          <w:sz w:val="24"/>
          <w:szCs w:val="24"/>
        </w:rPr>
        <w:t>к</w:t>
      </w:r>
      <w:r w:rsidR="006B0F27">
        <w:rPr>
          <w:rFonts w:ascii="Times New Roman" w:hAnsi="Times New Roman" w:cs="Times New Roman"/>
          <w:i/>
          <w:color w:val="000000"/>
          <w:sz w:val="24"/>
          <w:szCs w:val="24"/>
        </w:rPr>
        <w:t>сте.</w:t>
      </w:r>
    </w:p>
    <w:p w:rsidR="00864185" w:rsidRPr="00864185" w:rsidRDefault="00864185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14"/>
          <w:szCs w:val="28"/>
        </w:rPr>
      </w:pPr>
    </w:p>
    <w:p w:rsidR="006B0F27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8"/>
        </w:rPr>
        <w:t xml:space="preserve">1. </w:t>
      </w:r>
      <w:r w:rsidR="00485133" w:rsidRPr="006B0F27">
        <w:rPr>
          <w:rFonts w:ascii="Times New Roman" w:hAnsi="Times New Roman" w:cs="Times New Roman"/>
          <w:b/>
          <w:bCs/>
          <w:color w:val="000000"/>
          <w:sz w:val="24"/>
          <w:szCs w:val="28"/>
        </w:rPr>
        <w:t>Международное разделение труда</w:t>
      </w:r>
    </w:p>
    <w:p w:rsidR="00485133" w:rsidRPr="006B0F27" w:rsidRDefault="00485133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6B0F27">
        <w:rPr>
          <w:rFonts w:ascii="Times New Roman" w:hAnsi="Times New Roman" w:cs="Times New Roman"/>
          <w:color w:val="000000"/>
          <w:sz w:val="24"/>
          <w:szCs w:val="28"/>
        </w:rPr>
        <w:t>Совокупность национальных хозяйств разных стран мира с тесными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экономическими связями образует </w:t>
      </w:r>
      <w:r w:rsidRPr="006B0F27">
        <w:rPr>
          <w:rFonts w:ascii="Times New Roman" w:hAnsi="Times New Roman" w:cs="Times New Roman"/>
          <w:b/>
          <w:color w:val="000000"/>
          <w:sz w:val="24"/>
          <w:szCs w:val="28"/>
        </w:rPr>
        <w:t>мировое хозяйство.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Для мирового хозяйства характерным является ме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ж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дународное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географическое разделение труда.</w:t>
      </w:r>
    </w:p>
    <w:p w:rsidR="006B0F27" w:rsidRDefault="00485133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6B0F27">
        <w:rPr>
          <w:rFonts w:ascii="Times New Roman" w:hAnsi="Times New Roman" w:cs="Times New Roman"/>
          <w:b/>
          <w:color w:val="000000"/>
          <w:sz w:val="24"/>
          <w:szCs w:val="28"/>
        </w:rPr>
        <w:t>Международное географическое разделение труда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 – это способ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организации мир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вой экономики, при котором предприятия разных стран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специализируются на изготовлении о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п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ределённых товаров и услуг,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обмениваясь ими.</w:t>
      </w:r>
    </w:p>
    <w:p w:rsidR="006B0F27" w:rsidRDefault="00485133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6B0F27">
        <w:rPr>
          <w:rFonts w:ascii="Times New Roman" w:hAnsi="Times New Roman" w:cs="Times New Roman"/>
          <w:color w:val="000000"/>
          <w:sz w:val="24"/>
          <w:szCs w:val="28"/>
        </w:rPr>
        <w:t>Международное разделение труда проявляется в двух формах –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i/>
          <w:color w:val="000000"/>
          <w:sz w:val="24"/>
          <w:szCs w:val="28"/>
        </w:rPr>
        <w:t>международной сп</w:t>
      </w:r>
      <w:r w:rsidRPr="006B0F27">
        <w:rPr>
          <w:rFonts w:ascii="Times New Roman" w:hAnsi="Times New Roman" w:cs="Times New Roman"/>
          <w:i/>
          <w:color w:val="000000"/>
          <w:sz w:val="24"/>
          <w:szCs w:val="28"/>
        </w:rPr>
        <w:t>е</w:t>
      </w:r>
      <w:r w:rsidRPr="006B0F27">
        <w:rPr>
          <w:rFonts w:ascii="Times New Roman" w:hAnsi="Times New Roman" w:cs="Times New Roman"/>
          <w:i/>
          <w:color w:val="000000"/>
          <w:sz w:val="24"/>
          <w:szCs w:val="28"/>
        </w:rPr>
        <w:t>циализации и международной кооперации.</w:t>
      </w:r>
    </w:p>
    <w:p w:rsidR="006B0F27" w:rsidRDefault="00485133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6B0F27">
        <w:rPr>
          <w:rFonts w:ascii="Times New Roman" w:hAnsi="Times New Roman" w:cs="Times New Roman"/>
          <w:b/>
          <w:color w:val="000000"/>
          <w:sz w:val="24"/>
          <w:szCs w:val="28"/>
        </w:rPr>
        <w:t>Международная специализация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 развивается в двух направлениях –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территориальная и производственная:</w:t>
      </w:r>
    </w:p>
    <w:p w:rsidR="006B0F27" w:rsidRDefault="006B0F27" w:rsidP="006B0F2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 xml:space="preserve">- </w:t>
      </w:r>
      <w:r w:rsidRPr="006B0F27">
        <w:rPr>
          <w:rFonts w:ascii="Times New Roman" w:hAnsi="Times New Roman" w:cs="Times New Roman"/>
          <w:i/>
          <w:color w:val="000000"/>
          <w:sz w:val="24"/>
          <w:szCs w:val="28"/>
        </w:rPr>
        <w:t>т</w:t>
      </w:r>
      <w:r w:rsidR="00485133" w:rsidRPr="006B0F27">
        <w:rPr>
          <w:rFonts w:ascii="Times New Roman" w:hAnsi="Times New Roman" w:cs="Times New Roman"/>
          <w:i/>
          <w:color w:val="000000"/>
          <w:sz w:val="24"/>
          <w:szCs w:val="28"/>
        </w:rPr>
        <w:t>ерриториальная специализация</w:t>
      </w:r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 – это специализация отдельных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>регионов, стран по производству какой-либо продукции на основе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>географического положения страны, её кл</w:t>
      </w:r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>и</w:t>
      </w:r>
      <w:r>
        <w:rPr>
          <w:rFonts w:ascii="Times New Roman" w:hAnsi="Times New Roman" w:cs="Times New Roman"/>
          <w:color w:val="000000"/>
          <w:sz w:val="24"/>
          <w:szCs w:val="28"/>
        </w:rPr>
        <w:t>мата, природных ресурсов;</w:t>
      </w:r>
    </w:p>
    <w:p w:rsidR="006B0F27" w:rsidRDefault="006B0F27" w:rsidP="006B0F2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 xml:space="preserve">- </w:t>
      </w:r>
      <w:r w:rsidRPr="006B0F27">
        <w:rPr>
          <w:rFonts w:ascii="Times New Roman" w:hAnsi="Times New Roman" w:cs="Times New Roman"/>
          <w:i/>
          <w:color w:val="000000"/>
          <w:sz w:val="24"/>
          <w:szCs w:val="28"/>
        </w:rPr>
        <w:t>п</w:t>
      </w:r>
      <w:r w:rsidR="00485133" w:rsidRPr="006B0F27">
        <w:rPr>
          <w:rFonts w:ascii="Times New Roman" w:hAnsi="Times New Roman" w:cs="Times New Roman"/>
          <w:i/>
          <w:color w:val="000000"/>
          <w:sz w:val="24"/>
          <w:szCs w:val="28"/>
        </w:rPr>
        <w:t>роизводственная специализация</w:t>
      </w:r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 включает три формы:</w:t>
      </w:r>
    </w:p>
    <w:p w:rsidR="006B0F27" w:rsidRDefault="006B0F27" w:rsidP="006B0F2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 xml:space="preserve">1) </w:t>
      </w:r>
      <w:proofErr w:type="gramStart"/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>предметная</w:t>
      </w:r>
      <w:proofErr w:type="gramEnd"/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 – выпуск готовых изделий;</w:t>
      </w:r>
    </w:p>
    <w:p w:rsidR="006B0F27" w:rsidRDefault="006B0F27" w:rsidP="006B0F2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 xml:space="preserve">2) </w:t>
      </w:r>
      <w:proofErr w:type="spellStart"/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>подетальная</w:t>
      </w:r>
      <w:proofErr w:type="spellEnd"/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 – производство отдельных д</w:t>
      </w:r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>е</w:t>
      </w:r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>талей для сборки готовой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>продукции;</w:t>
      </w:r>
    </w:p>
    <w:p w:rsidR="006B0F27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 xml:space="preserve">3) </w:t>
      </w:r>
      <w:proofErr w:type="gramStart"/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>технологическая</w:t>
      </w:r>
      <w:proofErr w:type="gramEnd"/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 – выполнение отдельных стадий или операций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="00485133"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технологического процесса производства продукции. </w:t>
      </w:r>
    </w:p>
    <w:p w:rsidR="006B0F27" w:rsidRDefault="00485133" w:rsidP="00DA1720">
      <w:pPr>
        <w:spacing w:after="0" w:line="240" w:lineRule="auto"/>
        <w:ind w:firstLine="708"/>
        <w:jc w:val="both"/>
        <w:rPr>
          <w:rStyle w:val="a3"/>
          <w:rFonts w:ascii="Times New Roman" w:hAnsi="Times New Roman" w:cs="Times New Roman"/>
          <w:sz w:val="20"/>
        </w:rPr>
      </w:pPr>
      <w:r w:rsidRPr="006B0F27">
        <w:rPr>
          <w:rFonts w:ascii="Times New Roman" w:hAnsi="Times New Roman" w:cs="Times New Roman"/>
          <w:b/>
          <w:color w:val="000000"/>
          <w:sz w:val="24"/>
          <w:szCs w:val="28"/>
        </w:rPr>
        <w:t xml:space="preserve">Международная кооперация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– экономические связи между странами, от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простых с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вместных работ до выполнения совместных контрактов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предприятий, находящихся в ра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з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личных странах. Она предполагает труд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работников различных стран в связанных между с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бой процессах</w:t>
      </w:r>
      <w:r w:rsidR="006B0F27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производства.</w:t>
      </w:r>
      <w:r w:rsidR="006B0F27" w:rsidRPr="006B0F27">
        <w:rPr>
          <w:rStyle w:val="a3"/>
          <w:rFonts w:ascii="Times New Roman" w:hAnsi="Times New Roman" w:cs="Times New Roman"/>
          <w:sz w:val="20"/>
        </w:rPr>
        <w:t xml:space="preserve"> </w:t>
      </w:r>
    </w:p>
    <w:p w:rsidR="006B0F27" w:rsidRPr="00864185" w:rsidRDefault="006B0F27" w:rsidP="00DA1720">
      <w:pPr>
        <w:spacing w:after="0" w:line="240" w:lineRule="auto"/>
        <w:ind w:firstLine="708"/>
        <w:jc w:val="both"/>
        <w:rPr>
          <w:rStyle w:val="a3"/>
          <w:rFonts w:ascii="Times New Roman" w:hAnsi="Times New Roman" w:cs="Times New Roman"/>
          <w:sz w:val="12"/>
        </w:rPr>
      </w:pPr>
    </w:p>
    <w:p w:rsidR="006B0F27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8"/>
        </w:rPr>
        <w:t xml:space="preserve">2. </w:t>
      </w:r>
      <w:r w:rsidRPr="006B0F27">
        <w:rPr>
          <w:rFonts w:ascii="Times New Roman" w:hAnsi="Times New Roman" w:cs="Times New Roman"/>
          <w:b/>
          <w:bCs/>
          <w:color w:val="000000"/>
          <w:sz w:val="24"/>
          <w:szCs w:val="28"/>
        </w:rPr>
        <w:t>Формы международного сотрудничества</w:t>
      </w:r>
    </w:p>
    <w:p w:rsidR="006B0F27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Связи государства с другими странами мира называют </w:t>
      </w:r>
      <w:r w:rsidRPr="006B0F27">
        <w:rPr>
          <w:rFonts w:ascii="Times New Roman" w:hAnsi="Times New Roman" w:cs="Times New Roman"/>
          <w:b/>
          <w:color w:val="000000"/>
          <w:sz w:val="24"/>
          <w:szCs w:val="28"/>
        </w:rPr>
        <w:t>внешними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.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Система хозяйс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т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венных связей национальных экономик представляет собой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экономические отношения.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Внешнеэкономическая деятельность определяется многи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ми </w:t>
      </w:r>
      <w:proofErr w:type="spellStart"/>
      <w:r>
        <w:rPr>
          <w:rFonts w:ascii="Times New Roman" w:hAnsi="Times New Roman" w:cs="Times New Roman"/>
          <w:color w:val="000000"/>
          <w:sz w:val="24"/>
          <w:szCs w:val="28"/>
        </w:rPr>
        <w:t>факторами:</w:t>
      </w:r>
    </w:p>
    <w:p w:rsidR="006B0F27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proofErr w:type="spellEnd"/>
      <w:r>
        <w:rPr>
          <w:rFonts w:ascii="Times New Roman" w:hAnsi="Times New Roman" w:cs="Times New Roman"/>
          <w:color w:val="000000"/>
          <w:sz w:val="24"/>
          <w:szCs w:val="28"/>
        </w:rPr>
        <w:t xml:space="preserve">- </w:t>
      </w:r>
      <w:proofErr w:type="spellStart"/>
      <w:r w:rsidRPr="006B0F27">
        <w:rPr>
          <w:rFonts w:ascii="Times New Roman" w:hAnsi="Times New Roman" w:cs="Times New Roman"/>
          <w:color w:val="000000"/>
          <w:sz w:val="24"/>
          <w:szCs w:val="28"/>
        </w:rPr>
        <w:t>политик</w:t>
      </w:r>
      <w:proofErr w:type="gramStart"/>
      <w:r w:rsidRPr="006B0F27">
        <w:rPr>
          <w:rFonts w:ascii="Times New Roman" w:hAnsi="Times New Roman" w:cs="Times New Roman"/>
          <w:color w:val="000000"/>
          <w:sz w:val="24"/>
          <w:szCs w:val="28"/>
        </w:rPr>
        <w:t>о</w:t>
      </w:r>
      <w:proofErr w:type="spellEnd"/>
      <w:r w:rsidRPr="006B0F27">
        <w:rPr>
          <w:rFonts w:ascii="Times New Roman" w:hAnsi="Times New Roman" w:cs="Times New Roman"/>
          <w:color w:val="000000"/>
          <w:sz w:val="24"/>
          <w:szCs w:val="28"/>
        </w:rPr>
        <w:t>-</w:t>
      </w:r>
      <w:proofErr w:type="gramEnd"/>
      <w:r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 и экономико-географическое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положение, </w:t>
      </w:r>
    </w:p>
    <w:p w:rsidR="006B0F27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 xml:space="preserve">- </w:t>
      </w:r>
      <w:proofErr w:type="spellStart"/>
      <w:r w:rsidRPr="006B0F27">
        <w:rPr>
          <w:rFonts w:ascii="Times New Roman" w:hAnsi="Times New Roman" w:cs="Times New Roman"/>
          <w:color w:val="000000"/>
          <w:sz w:val="24"/>
          <w:szCs w:val="28"/>
        </w:rPr>
        <w:t>природоресурсный</w:t>
      </w:r>
      <w:proofErr w:type="spellEnd"/>
      <w:r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 потенциал, </w:t>
      </w:r>
    </w:p>
    <w:p w:rsidR="006B0F27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 xml:space="preserve">-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уровень экономического развития,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</w:p>
    <w:p w:rsidR="006B0F27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 xml:space="preserve">-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отраслевая структура экономики, уровень разв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и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тия транспортной сети и т.п.</w:t>
      </w:r>
    </w:p>
    <w:p w:rsidR="006B0F27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864185">
        <w:rPr>
          <w:rFonts w:ascii="Times New Roman" w:hAnsi="Times New Roman" w:cs="Times New Roman"/>
          <w:i/>
          <w:color w:val="000000"/>
          <w:sz w:val="24"/>
          <w:szCs w:val="28"/>
        </w:rPr>
        <w:t>Основные формы международных экономических связей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 – это</w:t>
      </w:r>
      <w:r w:rsidR="00864185"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международная торго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в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ля, вывоз капитала и кредитно-финансовые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отношения, научно-техническое сотруднич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е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ство, международное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производственное сотрудничество, предоставление международных у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с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луг и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международного туризма.</w:t>
      </w:r>
    </w:p>
    <w:p w:rsidR="006B0F27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6B0F27">
        <w:rPr>
          <w:rFonts w:ascii="Times New Roman" w:hAnsi="Times New Roman" w:cs="Times New Roman"/>
          <w:color w:val="000000"/>
          <w:sz w:val="24"/>
          <w:szCs w:val="28"/>
        </w:rPr>
        <w:t>Одной из основных форм международных экономических связей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является </w:t>
      </w:r>
      <w:r w:rsidRPr="006B0F27">
        <w:rPr>
          <w:rFonts w:ascii="Times New Roman" w:hAnsi="Times New Roman" w:cs="Times New Roman"/>
          <w:b/>
          <w:color w:val="000000"/>
          <w:sz w:val="24"/>
          <w:szCs w:val="28"/>
        </w:rPr>
        <w:t>внешняя торговля.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 xml:space="preserve"> Она включает экспорт и импорт.</w:t>
      </w:r>
    </w:p>
    <w:p w:rsidR="006B0F27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6B0F27">
        <w:rPr>
          <w:rFonts w:ascii="Times New Roman" w:hAnsi="Times New Roman" w:cs="Times New Roman"/>
          <w:b/>
          <w:color w:val="000000"/>
          <w:sz w:val="24"/>
          <w:szCs w:val="28"/>
        </w:rPr>
        <w:t xml:space="preserve">Экспорт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– это вывоз определенных товаров, ценных бумаг для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реализации на вне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ш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нем рынке.</w:t>
      </w:r>
    </w:p>
    <w:p w:rsidR="00864185" w:rsidRDefault="006B0F27" w:rsidP="00DA17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6B0F27">
        <w:rPr>
          <w:rFonts w:ascii="Times New Roman" w:hAnsi="Times New Roman" w:cs="Times New Roman"/>
          <w:b/>
          <w:color w:val="000000"/>
          <w:sz w:val="24"/>
          <w:szCs w:val="28"/>
        </w:rPr>
        <w:t xml:space="preserve">Импорт </w:t>
      </w:r>
      <w:r w:rsidRPr="006B0F27">
        <w:rPr>
          <w:rFonts w:ascii="Times New Roman" w:hAnsi="Times New Roman" w:cs="Times New Roman"/>
          <w:color w:val="000000"/>
          <w:sz w:val="24"/>
          <w:szCs w:val="28"/>
        </w:rPr>
        <w:t>– это ввоз товаров.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</w:p>
    <w:p w:rsidR="005272C0" w:rsidRPr="00864185" w:rsidRDefault="00485133" w:rsidP="00485133">
      <w:pPr>
        <w:tabs>
          <w:tab w:val="left" w:pos="3555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10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i/>
          <w:sz w:val="18"/>
          <w:szCs w:val="28"/>
        </w:rPr>
        <w:tab/>
      </w:r>
    </w:p>
    <w:p w:rsidR="00C14931" w:rsidRPr="00864185" w:rsidRDefault="00F70D4F" w:rsidP="00E650A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 w:rsidRPr="00864185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864185">
        <w:rPr>
          <w:rFonts w:ascii="Times New Roman" w:hAnsi="Times New Roman" w:cs="Times New Roman"/>
          <w:sz w:val="20"/>
          <w:szCs w:val="24"/>
        </w:rPr>
        <w:t>т</w:t>
      </w:r>
      <w:r w:rsidRPr="00864185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6" w:history="1"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864185">
        <w:rPr>
          <w:rFonts w:ascii="Times New Roman" w:hAnsi="Times New Roman" w:cs="Times New Roman"/>
          <w:sz w:val="20"/>
          <w:szCs w:val="24"/>
        </w:rPr>
        <w:t>, соц</w:t>
      </w:r>
      <w:r w:rsidRPr="00864185">
        <w:rPr>
          <w:rFonts w:ascii="Times New Roman" w:hAnsi="Times New Roman" w:cs="Times New Roman"/>
          <w:sz w:val="20"/>
          <w:szCs w:val="24"/>
        </w:rPr>
        <w:t>и</w:t>
      </w:r>
      <w:r w:rsidRPr="00864185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864185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864185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864185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864185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864185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864185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864185" w:rsidSect="004C6816">
      <w:type w:val="continuous"/>
      <w:pgSz w:w="11906" w:h="16838"/>
      <w:pgMar w:top="851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607"/>
    <w:multiLevelType w:val="hybridMultilevel"/>
    <w:tmpl w:val="B5646002"/>
    <w:lvl w:ilvl="0" w:tplc="86A4BE94">
      <w:start w:val="70"/>
      <w:numFmt w:val="decimal"/>
      <w:lvlText w:val="%1."/>
      <w:lvlJc w:val="left"/>
    </w:lvl>
    <w:lvl w:ilvl="1" w:tplc="EAC63502">
      <w:numFmt w:val="decimal"/>
      <w:lvlText w:val=""/>
      <w:lvlJc w:val="left"/>
    </w:lvl>
    <w:lvl w:ilvl="2" w:tplc="D680A8F8">
      <w:numFmt w:val="decimal"/>
      <w:lvlText w:val=""/>
      <w:lvlJc w:val="left"/>
    </w:lvl>
    <w:lvl w:ilvl="3" w:tplc="D84C7738">
      <w:numFmt w:val="decimal"/>
      <w:lvlText w:val=""/>
      <w:lvlJc w:val="left"/>
    </w:lvl>
    <w:lvl w:ilvl="4" w:tplc="FD86CBA6">
      <w:numFmt w:val="decimal"/>
      <w:lvlText w:val=""/>
      <w:lvlJc w:val="left"/>
    </w:lvl>
    <w:lvl w:ilvl="5" w:tplc="15E40E94">
      <w:numFmt w:val="decimal"/>
      <w:lvlText w:val=""/>
      <w:lvlJc w:val="left"/>
    </w:lvl>
    <w:lvl w:ilvl="6" w:tplc="9D601916">
      <w:numFmt w:val="decimal"/>
      <w:lvlText w:val=""/>
      <w:lvlJc w:val="left"/>
    </w:lvl>
    <w:lvl w:ilvl="7" w:tplc="C01C7818">
      <w:numFmt w:val="decimal"/>
      <w:lvlText w:val=""/>
      <w:lvlJc w:val="left"/>
    </w:lvl>
    <w:lvl w:ilvl="8" w:tplc="CDC0E26A">
      <w:numFmt w:val="decimal"/>
      <w:lvlText w:val=""/>
      <w:lvlJc w:val="left"/>
    </w:lvl>
  </w:abstractNum>
  <w:abstractNum w:abstractNumId="1">
    <w:nsid w:val="00000784"/>
    <w:multiLevelType w:val="hybridMultilevel"/>
    <w:tmpl w:val="64C6685E"/>
    <w:lvl w:ilvl="0" w:tplc="5DD4F71C">
      <w:start w:val="75"/>
      <w:numFmt w:val="decimal"/>
      <w:lvlText w:val="%1."/>
      <w:lvlJc w:val="left"/>
    </w:lvl>
    <w:lvl w:ilvl="1" w:tplc="81948C3C">
      <w:numFmt w:val="decimal"/>
      <w:lvlText w:val=""/>
      <w:lvlJc w:val="left"/>
    </w:lvl>
    <w:lvl w:ilvl="2" w:tplc="524CBF2C">
      <w:numFmt w:val="decimal"/>
      <w:lvlText w:val=""/>
      <w:lvlJc w:val="left"/>
    </w:lvl>
    <w:lvl w:ilvl="3" w:tplc="B3345188">
      <w:numFmt w:val="decimal"/>
      <w:lvlText w:val=""/>
      <w:lvlJc w:val="left"/>
    </w:lvl>
    <w:lvl w:ilvl="4" w:tplc="34F4F5D8">
      <w:numFmt w:val="decimal"/>
      <w:lvlText w:val=""/>
      <w:lvlJc w:val="left"/>
    </w:lvl>
    <w:lvl w:ilvl="5" w:tplc="277043C2">
      <w:numFmt w:val="decimal"/>
      <w:lvlText w:val=""/>
      <w:lvlJc w:val="left"/>
    </w:lvl>
    <w:lvl w:ilvl="6" w:tplc="CD466FC4">
      <w:numFmt w:val="decimal"/>
      <w:lvlText w:val=""/>
      <w:lvlJc w:val="left"/>
    </w:lvl>
    <w:lvl w:ilvl="7" w:tplc="2BB888FA">
      <w:numFmt w:val="decimal"/>
      <w:lvlText w:val=""/>
      <w:lvlJc w:val="left"/>
    </w:lvl>
    <w:lvl w:ilvl="8" w:tplc="6BB21A30">
      <w:numFmt w:val="decimal"/>
      <w:lvlText w:val=""/>
      <w:lvlJc w:val="left"/>
    </w:lvl>
  </w:abstractNum>
  <w:abstractNum w:abstractNumId="2">
    <w:nsid w:val="0000084D"/>
    <w:multiLevelType w:val="hybridMultilevel"/>
    <w:tmpl w:val="3DFC53EA"/>
    <w:lvl w:ilvl="0" w:tplc="B4F83898">
      <w:start w:val="35"/>
      <w:numFmt w:val="decimal"/>
      <w:lvlText w:val="%1."/>
      <w:lvlJc w:val="left"/>
    </w:lvl>
    <w:lvl w:ilvl="1" w:tplc="9F7E11BC">
      <w:numFmt w:val="decimal"/>
      <w:lvlText w:val=""/>
      <w:lvlJc w:val="left"/>
    </w:lvl>
    <w:lvl w:ilvl="2" w:tplc="A4D05AB2">
      <w:numFmt w:val="decimal"/>
      <w:lvlText w:val=""/>
      <w:lvlJc w:val="left"/>
    </w:lvl>
    <w:lvl w:ilvl="3" w:tplc="C5A0FFEA">
      <w:numFmt w:val="decimal"/>
      <w:lvlText w:val=""/>
      <w:lvlJc w:val="left"/>
    </w:lvl>
    <w:lvl w:ilvl="4" w:tplc="76562CD0">
      <w:numFmt w:val="decimal"/>
      <w:lvlText w:val=""/>
      <w:lvlJc w:val="left"/>
    </w:lvl>
    <w:lvl w:ilvl="5" w:tplc="72686A60">
      <w:numFmt w:val="decimal"/>
      <w:lvlText w:val=""/>
      <w:lvlJc w:val="left"/>
    </w:lvl>
    <w:lvl w:ilvl="6" w:tplc="57889552">
      <w:numFmt w:val="decimal"/>
      <w:lvlText w:val=""/>
      <w:lvlJc w:val="left"/>
    </w:lvl>
    <w:lvl w:ilvl="7" w:tplc="E0328B2C">
      <w:numFmt w:val="decimal"/>
      <w:lvlText w:val=""/>
      <w:lvlJc w:val="left"/>
    </w:lvl>
    <w:lvl w:ilvl="8" w:tplc="790ACF38">
      <w:numFmt w:val="decimal"/>
      <w:lvlText w:val=""/>
      <w:lvlJc w:val="left"/>
    </w:lvl>
  </w:abstractNum>
  <w:abstractNum w:abstractNumId="3">
    <w:nsid w:val="000010D9"/>
    <w:multiLevelType w:val="hybridMultilevel"/>
    <w:tmpl w:val="7506E4C8"/>
    <w:lvl w:ilvl="0" w:tplc="852A1EB4">
      <w:start w:val="65"/>
      <w:numFmt w:val="decimal"/>
      <w:lvlText w:val="%1."/>
      <w:lvlJc w:val="left"/>
    </w:lvl>
    <w:lvl w:ilvl="1" w:tplc="2EF4BF02">
      <w:numFmt w:val="decimal"/>
      <w:lvlText w:val=""/>
      <w:lvlJc w:val="left"/>
    </w:lvl>
    <w:lvl w:ilvl="2" w:tplc="30E2D360">
      <w:numFmt w:val="decimal"/>
      <w:lvlText w:val=""/>
      <w:lvlJc w:val="left"/>
    </w:lvl>
    <w:lvl w:ilvl="3" w:tplc="CB946E80">
      <w:numFmt w:val="decimal"/>
      <w:lvlText w:val=""/>
      <w:lvlJc w:val="left"/>
    </w:lvl>
    <w:lvl w:ilvl="4" w:tplc="7F206C1C">
      <w:numFmt w:val="decimal"/>
      <w:lvlText w:val=""/>
      <w:lvlJc w:val="left"/>
    </w:lvl>
    <w:lvl w:ilvl="5" w:tplc="F8F454C8">
      <w:numFmt w:val="decimal"/>
      <w:lvlText w:val=""/>
      <w:lvlJc w:val="left"/>
    </w:lvl>
    <w:lvl w:ilvl="6" w:tplc="EDC40C16">
      <w:numFmt w:val="decimal"/>
      <w:lvlText w:val=""/>
      <w:lvlJc w:val="left"/>
    </w:lvl>
    <w:lvl w:ilvl="7" w:tplc="09185AA6">
      <w:numFmt w:val="decimal"/>
      <w:lvlText w:val=""/>
      <w:lvlJc w:val="left"/>
    </w:lvl>
    <w:lvl w:ilvl="8" w:tplc="1FF674BE">
      <w:numFmt w:val="decimal"/>
      <w:lvlText w:val=""/>
      <w:lvlJc w:val="left"/>
    </w:lvl>
  </w:abstractNum>
  <w:abstractNum w:abstractNumId="4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5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6">
    <w:nsid w:val="00003765"/>
    <w:multiLevelType w:val="hybridMultilevel"/>
    <w:tmpl w:val="F13641AA"/>
    <w:lvl w:ilvl="0" w:tplc="779C0854">
      <w:start w:val="2"/>
      <w:numFmt w:val="decimal"/>
      <w:lvlText w:val="%1."/>
      <w:lvlJc w:val="left"/>
    </w:lvl>
    <w:lvl w:ilvl="1" w:tplc="ED52FF72">
      <w:numFmt w:val="decimal"/>
      <w:lvlText w:val=""/>
      <w:lvlJc w:val="left"/>
    </w:lvl>
    <w:lvl w:ilvl="2" w:tplc="77347740">
      <w:numFmt w:val="decimal"/>
      <w:lvlText w:val=""/>
      <w:lvlJc w:val="left"/>
    </w:lvl>
    <w:lvl w:ilvl="3" w:tplc="431E3B4A">
      <w:numFmt w:val="decimal"/>
      <w:lvlText w:val=""/>
      <w:lvlJc w:val="left"/>
    </w:lvl>
    <w:lvl w:ilvl="4" w:tplc="CE2E642E">
      <w:numFmt w:val="decimal"/>
      <w:lvlText w:val=""/>
      <w:lvlJc w:val="left"/>
    </w:lvl>
    <w:lvl w:ilvl="5" w:tplc="98F6B63C">
      <w:numFmt w:val="decimal"/>
      <w:lvlText w:val=""/>
      <w:lvlJc w:val="left"/>
    </w:lvl>
    <w:lvl w:ilvl="6" w:tplc="CBF89EE8">
      <w:numFmt w:val="decimal"/>
      <w:lvlText w:val=""/>
      <w:lvlJc w:val="left"/>
    </w:lvl>
    <w:lvl w:ilvl="7" w:tplc="A858C62E">
      <w:numFmt w:val="decimal"/>
      <w:lvlText w:val=""/>
      <w:lvlJc w:val="left"/>
    </w:lvl>
    <w:lvl w:ilvl="8" w:tplc="5E30C0B6">
      <w:numFmt w:val="decimal"/>
      <w:lvlText w:val=""/>
      <w:lvlJc w:val="left"/>
    </w:lvl>
  </w:abstractNum>
  <w:abstractNum w:abstractNumId="7">
    <w:nsid w:val="000037BE"/>
    <w:multiLevelType w:val="hybridMultilevel"/>
    <w:tmpl w:val="277C40B6"/>
    <w:lvl w:ilvl="0" w:tplc="1780F23C">
      <w:start w:val="19"/>
      <w:numFmt w:val="decimal"/>
      <w:lvlText w:val="%1."/>
      <w:lvlJc w:val="left"/>
    </w:lvl>
    <w:lvl w:ilvl="1" w:tplc="964C8926">
      <w:numFmt w:val="decimal"/>
      <w:lvlText w:val=""/>
      <w:lvlJc w:val="left"/>
    </w:lvl>
    <w:lvl w:ilvl="2" w:tplc="02FE37F0">
      <w:numFmt w:val="decimal"/>
      <w:lvlText w:val=""/>
      <w:lvlJc w:val="left"/>
    </w:lvl>
    <w:lvl w:ilvl="3" w:tplc="617A1EF8">
      <w:numFmt w:val="decimal"/>
      <w:lvlText w:val=""/>
      <w:lvlJc w:val="left"/>
    </w:lvl>
    <w:lvl w:ilvl="4" w:tplc="937EF618">
      <w:numFmt w:val="decimal"/>
      <w:lvlText w:val=""/>
      <w:lvlJc w:val="left"/>
    </w:lvl>
    <w:lvl w:ilvl="5" w:tplc="A928CE8E">
      <w:numFmt w:val="decimal"/>
      <w:lvlText w:val=""/>
      <w:lvlJc w:val="left"/>
    </w:lvl>
    <w:lvl w:ilvl="6" w:tplc="CD085460">
      <w:numFmt w:val="decimal"/>
      <w:lvlText w:val=""/>
      <w:lvlJc w:val="left"/>
    </w:lvl>
    <w:lvl w:ilvl="7" w:tplc="6A2232C8">
      <w:numFmt w:val="decimal"/>
      <w:lvlText w:val=""/>
      <w:lvlJc w:val="left"/>
    </w:lvl>
    <w:lvl w:ilvl="8" w:tplc="73502B24">
      <w:numFmt w:val="decimal"/>
      <w:lvlText w:val=""/>
      <w:lvlJc w:val="left"/>
    </w:lvl>
  </w:abstractNum>
  <w:abstractNum w:abstractNumId="8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9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10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11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12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13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7"/>
  </w:num>
  <w:num w:numId="3">
    <w:abstractNumId w:val="18"/>
  </w:num>
  <w:num w:numId="4">
    <w:abstractNumId w:val="32"/>
  </w:num>
  <w:num w:numId="5">
    <w:abstractNumId w:val="22"/>
  </w:num>
  <w:num w:numId="6">
    <w:abstractNumId w:val="29"/>
  </w:num>
  <w:num w:numId="7">
    <w:abstractNumId w:val="19"/>
  </w:num>
  <w:num w:numId="8">
    <w:abstractNumId w:val="26"/>
  </w:num>
  <w:num w:numId="9">
    <w:abstractNumId w:val="25"/>
  </w:num>
  <w:num w:numId="10">
    <w:abstractNumId w:val="41"/>
  </w:num>
  <w:num w:numId="11">
    <w:abstractNumId w:val="33"/>
  </w:num>
  <w:num w:numId="12">
    <w:abstractNumId w:val="23"/>
  </w:num>
  <w:num w:numId="13">
    <w:abstractNumId w:val="15"/>
  </w:num>
  <w:num w:numId="14">
    <w:abstractNumId w:val="20"/>
  </w:num>
  <w:num w:numId="15">
    <w:abstractNumId w:val="13"/>
  </w:num>
  <w:num w:numId="16">
    <w:abstractNumId w:val="24"/>
  </w:num>
  <w:num w:numId="17">
    <w:abstractNumId w:val="44"/>
  </w:num>
  <w:num w:numId="18">
    <w:abstractNumId w:val="35"/>
  </w:num>
  <w:num w:numId="19">
    <w:abstractNumId w:val="34"/>
  </w:num>
  <w:num w:numId="20">
    <w:abstractNumId w:val="36"/>
  </w:num>
  <w:num w:numId="21">
    <w:abstractNumId w:val="17"/>
  </w:num>
  <w:num w:numId="22">
    <w:abstractNumId w:val="43"/>
  </w:num>
  <w:num w:numId="23">
    <w:abstractNumId w:val="21"/>
  </w:num>
  <w:num w:numId="24">
    <w:abstractNumId w:val="16"/>
  </w:num>
  <w:num w:numId="25">
    <w:abstractNumId w:val="14"/>
  </w:num>
  <w:num w:numId="26">
    <w:abstractNumId w:val="42"/>
  </w:num>
  <w:num w:numId="27">
    <w:abstractNumId w:val="31"/>
  </w:num>
  <w:num w:numId="28">
    <w:abstractNumId w:val="4"/>
  </w:num>
  <w:num w:numId="29">
    <w:abstractNumId w:val="5"/>
  </w:num>
  <w:num w:numId="30">
    <w:abstractNumId w:val="10"/>
  </w:num>
  <w:num w:numId="31">
    <w:abstractNumId w:val="40"/>
  </w:num>
  <w:num w:numId="32">
    <w:abstractNumId w:val="39"/>
  </w:num>
  <w:num w:numId="33">
    <w:abstractNumId w:val="38"/>
  </w:num>
  <w:num w:numId="34">
    <w:abstractNumId w:val="30"/>
  </w:num>
  <w:num w:numId="35">
    <w:abstractNumId w:val="28"/>
  </w:num>
  <w:num w:numId="36">
    <w:abstractNumId w:val="12"/>
  </w:num>
  <w:num w:numId="37">
    <w:abstractNumId w:val="9"/>
  </w:num>
  <w:num w:numId="38">
    <w:abstractNumId w:val="8"/>
  </w:num>
  <w:num w:numId="39">
    <w:abstractNumId w:val="11"/>
  </w:num>
  <w:num w:numId="40">
    <w:abstractNumId w:val="3"/>
  </w:num>
  <w:num w:numId="41">
    <w:abstractNumId w:val="0"/>
  </w:num>
  <w:num w:numId="42">
    <w:abstractNumId w:val="6"/>
  </w:num>
  <w:num w:numId="43">
    <w:abstractNumId w:val="7"/>
  </w:num>
  <w:num w:numId="44">
    <w:abstractNumId w:val="2"/>
  </w:num>
  <w:num w:numId="4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06D02"/>
    <w:rsid w:val="00055C82"/>
    <w:rsid w:val="00070528"/>
    <w:rsid w:val="00085ED8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27A5"/>
    <w:rsid w:val="00257774"/>
    <w:rsid w:val="002A0A48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7323A"/>
    <w:rsid w:val="0038264E"/>
    <w:rsid w:val="003C5E8A"/>
    <w:rsid w:val="003D199F"/>
    <w:rsid w:val="003E451F"/>
    <w:rsid w:val="004065B5"/>
    <w:rsid w:val="00433CC0"/>
    <w:rsid w:val="00436385"/>
    <w:rsid w:val="004703F5"/>
    <w:rsid w:val="00480EF7"/>
    <w:rsid w:val="0048363A"/>
    <w:rsid w:val="00485133"/>
    <w:rsid w:val="00491AA8"/>
    <w:rsid w:val="004959A8"/>
    <w:rsid w:val="004C6816"/>
    <w:rsid w:val="004F0469"/>
    <w:rsid w:val="004F7BDF"/>
    <w:rsid w:val="005221EE"/>
    <w:rsid w:val="005272C0"/>
    <w:rsid w:val="00536CCA"/>
    <w:rsid w:val="00547291"/>
    <w:rsid w:val="00550F3C"/>
    <w:rsid w:val="00552075"/>
    <w:rsid w:val="005C2DB5"/>
    <w:rsid w:val="005F0EC2"/>
    <w:rsid w:val="006029E7"/>
    <w:rsid w:val="006678EC"/>
    <w:rsid w:val="006B0F27"/>
    <w:rsid w:val="006C1F72"/>
    <w:rsid w:val="006C3EB3"/>
    <w:rsid w:val="006D0A5A"/>
    <w:rsid w:val="006D1223"/>
    <w:rsid w:val="006D6B51"/>
    <w:rsid w:val="006D6F18"/>
    <w:rsid w:val="007A3B63"/>
    <w:rsid w:val="007B2E69"/>
    <w:rsid w:val="007D15B1"/>
    <w:rsid w:val="007F0669"/>
    <w:rsid w:val="007F6C30"/>
    <w:rsid w:val="00805078"/>
    <w:rsid w:val="00834637"/>
    <w:rsid w:val="00835873"/>
    <w:rsid w:val="0085501E"/>
    <w:rsid w:val="00864185"/>
    <w:rsid w:val="008646C0"/>
    <w:rsid w:val="008733E4"/>
    <w:rsid w:val="008754F2"/>
    <w:rsid w:val="0087579B"/>
    <w:rsid w:val="008A497A"/>
    <w:rsid w:val="008B36FF"/>
    <w:rsid w:val="008B5F28"/>
    <w:rsid w:val="009408EF"/>
    <w:rsid w:val="00941E78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0FF0"/>
    <w:rsid w:val="00A77FBB"/>
    <w:rsid w:val="00A8472C"/>
    <w:rsid w:val="00A91319"/>
    <w:rsid w:val="00AB2FFB"/>
    <w:rsid w:val="00AB7BB0"/>
    <w:rsid w:val="00AC24C0"/>
    <w:rsid w:val="00B1531B"/>
    <w:rsid w:val="00B54797"/>
    <w:rsid w:val="00B71395"/>
    <w:rsid w:val="00B73C2B"/>
    <w:rsid w:val="00BC21E0"/>
    <w:rsid w:val="00BD782D"/>
    <w:rsid w:val="00C12071"/>
    <w:rsid w:val="00C125F0"/>
    <w:rsid w:val="00C14931"/>
    <w:rsid w:val="00C3411D"/>
    <w:rsid w:val="00C505AB"/>
    <w:rsid w:val="00C53415"/>
    <w:rsid w:val="00C61820"/>
    <w:rsid w:val="00C84B18"/>
    <w:rsid w:val="00CA5344"/>
    <w:rsid w:val="00CB6DFB"/>
    <w:rsid w:val="00CB79A0"/>
    <w:rsid w:val="00CF0F2A"/>
    <w:rsid w:val="00D01B77"/>
    <w:rsid w:val="00D31B35"/>
    <w:rsid w:val="00D76F04"/>
    <w:rsid w:val="00D82365"/>
    <w:rsid w:val="00D8418A"/>
    <w:rsid w:val="00D841F5"/>
    <w:rsid w:val="00D919CF"/>
    <w:rsid w:val="00DA1720"/>
    <w:rsid w:val="00DB21DB"/>
    <w:rsid w:val="00DB2EDB"/>
    <w:rsid w:val="00DD7D2F"/>
    <w:rsid w:val="00DE6E24"/>
    <w:rsid w:val="00DF5E8B"/>
    <w:rsid w:val="00E063AA"/>
    <w:rsid w:val="00E238AB"/>
    <w:rsid w:val="00E45594"/>
    <w:rsid w:val="00E650A0"/>
    <w:rsid w:val="00E90D65"/>
    <w:rsid w:val="00E95CAE"/>
    <w:rsid w:val="00EB7808"/>
    <w:rsid w:val="00F57437"/>
    <w:rsid w:val="00F63152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  <w:style w:type="character" w:customStyle="1" w:styleId="ff1">
    <w:name w:val="ff1"/>
    <w:basedOn w:val="a0"/>
    <w:rsid w:val="00536CCA"/>
  </w:style>
  <w:style w:type="character" w:customStyle="1" w:styleId="ff2">
    <w:name w:val="ff2"/>
    <w:basedOn w:val="a0"/>
    <w:rsid w:val="00536CCA"/>
  </w:style>
  <w:style w:type="character" w:customStyle="1" w:styleId="ls2">
    <w:name w:val="ls2"/>
    <w:basedOn w:val="a0"/>
    <w:rsid w:val="00536C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58F1F2-F819-466D-BF58-D13EE4559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</TotalTime>
  <Pages>1</Pages>
  <Words>446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76</cp:revision>
  <dcterms:created xsi:type="dcterms:W3CDTF">2016-10-02T17:02:00Z</dcterms:created>
  <dcterms:modified xsi:type="dcterms:W3CDTF">2022-04-10T04:57:00Z</dcterms:modified>
</cp:coreProperties>
</file>