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9FE09" w14:textId="77777777"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09B35153" w14:textId="77777777"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3F439D84" w14:textId="7C97E752"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31C61">
        <w:rPr>
          <w:rFonts w:ascii="Times New Roman" w:hAnsi="Times New Roman" w:cs="Times New Roman"/>
          <w:sz w:val="24"/>
          <w:szCs w:val="24"/>
        </w:rPr>
        <w:t>: 1</w:t>
      </w:r>
      <w:r w:rsidR="00B750DC">
        <w:rPr>
          <w:rFonts w:ascii="Times New Roman" w:hAnsi="Times New Roman" w:cs="Times New Roman"/>
          <w:sz w:val="24"/>
          <w:szCs w:val="24"/>
        </w:rPr>
        <w:t>9</w:t>
      </w:r>
      <w:r w:rsidR="006745C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14:paraId="1FFEABEB" w14:textId="77777777" w:rsidR="008223F8" w:rsidRDefault="006745C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8161D7B" w14:textId="667AEDA6" w:rsidR="00C047A8" w:rsidRPr="00705B75" w:rsidRDefault="00031C6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</w:t>
      </w:r>
      <w:r w:rsidR="00B750DC">
        <w:rPr>
          <w:rFonts w:ascii="Times New Roman" w:hAnsi="Times New Roman" w:cs="Times New Roman"/>
          <w:b/>
          <w:sz w:val="24"/>
          <w:szCs w:val="24"/>
        </w:rPr>
        <w:t>4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110F" w:rsidRPr="000C110F">
        <w:rPr>
          <w:rFonts w:ascii="Times New Roman" w:hAnsi="Times New Roman" w:cs="Times New Roman"/>
          <w:b/>
          <w:sz w:val="24"/>
          <w:szCs w:val="24"/>
        </w:rPr>
        <w:t xml:space="preserve">Джордж </w:t>
      </w:r>
      <w:proofErr w:type="spellStart"/>
      <w:r w:rsidR="000C110F" w:rsidRPr="000C110F">
        <w:rPr>
          <w:rFonts w:ascii="Times New Roman" w:hAnsi="Times New Roman" w:cs="Times New Roman"/>
          <w:b/>
          <w:sz w:val="24"/>
          <w:szCs w:val="24"/>
        </w:rPr>
        <w:t>Ноэл</w:t>
      </w:r>
      <w:proofErr w:type="spellEnd"/>
      <w:r w:rsidR="000C110F" w:rsidRPr="000C110F">
        <w:rPr>
          <w:rFonts w:ascii="Times New Roman" w:hAnsi="Times New Roman" w:cs="Times New Roman"/>
          <w:b/>
          <w:sz w:val="24"/>
          <w:szCs w:val="24"/>
        </w:rPr>
        <w:t xml:space="preserve"> Байрон</w:t>
      </w:r>
      <w:r w:rsidR="00B750DC">
        <w:rPr>
          <w:rFonts w:ascii="Times New Roman" w:hAnsi="Times New Roman" w:cs="Times New Roman"/>
          <w:b/>
          <w:sz w:val="24"/>
          <w:szCs w:val="24"/>
        </w:rPr>
        <w:t xml:space="preserve">. </w:t>
      </w:r>
      <w:bookmarkStart w:id="0" w:name="_Hlk103866072"/>
      <w:r w:rsidR="00B750DC">
        <w:rPr>
          <w:rFonts w:ascii="Times New Roman" w:hAnsi="Times New Roman" w:cs="Times New Roman"/>
          <w:b/>
          <w:sz w:val="24"/>
          <w:szCs w:val="24"/>
        </w:rPr>
        <w:t>«</w:t>
      </w:r>
      <w:r w:rsidR="00B750DC" w:rsidRPr="00B750DC">
        <w:rPr>
          <w:rFonts w:ascii="Times New Roman" w:hAnsi="Times New Roman" w:cs="Times New Roman"/>
          <w:b/>
          <w:sz w:val="24"/>
          <w:szCs w:val="24"/>
        </w:rPr>
        <w:t xml:space="preserve">Паломничество </w:t>
      </w:r>
      <w:proofErr w:type="spellStart"/>
      <w:r w:rsidR="00B750DC" w:rsidRPr="00B750DC">
        <w:rPr>
          <w:rFonts w:ascii="Times New Roman" w:hAnsi="Times New Roman" w:cs="Times New Roman"/>
          <w:b/>
          <w:sz w:val="24"/>
          <w:szCs w:val="24"/>
        </w:rPr>
        <w:t>Чайльд</w:t>
      </w:r>
      <w:proofErr w:type="spellEnd"/>
      <w:r w:rsidR="00B750DC" w:rsidRPr="00B750DC">
        <w:rPr>
          <w:rFonts w:ascii="Times New Roman" w:hAnsi="Times New Roman" w:cs="Times New Roman"/>
          <w:b/>
          <w:sz w:val="24"/>
          <w:szCs w:val="24"/>
        </w:rPr>
        <w:t xml:space="preserve"> Гарольда</w:t>
      </w:r>
      <w:r w:rsidR="00B750DC">
        <w:rPr>
          <w:rFonts w:ascii="Times New Roman" w:hAnsi="Times New Roman" w:cs="Times New Roman"/>
          <w:b/>
          <w:sz w:val="24"/>
          <w:szCs w:val="24"/>
        </w:rPr>
        <w:t xml:space="preserve">» </w:t>
      </w:r>
      <w:bookmarkEnd w:id="0"/>
      <w:r w:rsidR="00B750DC">
        <w:rPr>
          <w:rFonts w:ascii="Times New Roman" w:hAnsi="Times New Roman" w:cs="Times New Roman"/>
          <w:b/>
          <w:sz w:val="24"/>
          <w:szCs w:val="24"/>
        </w:rPr>
        <w:t>(фрагменты)</w:t>
      </w:r>
    </w:p>
    <w:p w14:paraId="665EDC9B" w14:textId="77777777"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14:paraId="604209F6" w14:textId="00FD64FF"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DF405A2" w14:textId="77777777" w:rsidR="000C110F" w:rsidRPr="00D977C4" w:rsidRDefault="000C110F" w:rsidP="000C110F">
      <w:pPr>
        <w:pStyle w:val="a3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4BD613F" w14:textId="322075CC" w:rsidR="000C110F" w:rsidRPr="00B750DC" w:rsidRDefault="000C110F" w:rsidP="00B750D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362211A2" w14:textId="77777777" w:rsidR="000C110F" w:rsidRDefault="000C110F" w:rsidP="000C110F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540B3470" w14:textId="0C27EC75" w:rsidR="000C110F" w:rsidRDefault="00B750DC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Девятнадцатое </w:t>
      </w:r>
      <w:r w:rsidR="000C110F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4C01C76F" w14:textId="1F228672" w:rsidR="000C110F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Джордж </w:t>
      </w:r>
      <w:proofErr w:type="spellStart"/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>Ноэл</w:t>
      </w:r>
      <w:proofErr w:type="spellEnd"/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Байрон</w:t>
      </w:r>
    </w:p>
    <w:p w14:paraId="0A8C776B" w14:textId="48787E9D" w:rsidR="00B750DC" w:rsidRDefault="00B750DC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750D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«Паломничество </w:t>
      </w:r>
      <w:proofErr w:type="spellStart"/>
      <w:r w:rsidRPr="00B750DC">
        <w:rPr>
          <w:rFonts w:ascii="Times New Roman" w:hAnsi="Times New Roman" w:cs="Times New Roman"/>
          <w:b/>
          <w:color w:val="FF0000"/>
          <w:sz w:val="24"/>
          <w:szCs w:val="24"/>
        </w:rPr>
        <w:t>Чайльд</w:t>
      </w:r>
      <w:proofErr w:type="spellEnd"/>
      <w:r w:rsidRPr="00B750D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Гарольда»</w:t>
      </w:r>
    </w:p>
    <w:p w14:paraId="519E3868" w14:textId="711BB111" w:rsidR="00AA5ECD" w:rsidRDefault="00AA5ECD" w:rsidP="00AA5ECD">
      <w:pPr>
        <w:pStyle w:val="a3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A5ECD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 w:rsidRPr="00AA5ECD">
        <w:rPr>
          <w:rFonts w:ascii="Times New Roman" w:hAnsi="Times New Roman" w:cs="Times New Roman"/>
          <w:b/>
          <w:sz w:val="24"/>
          <w:szCs w:val="24"/>
        </w:rPr>
        <w:t xml:space="preserve"> слайды.</w:t>
      </w:r>
    </w:p>
    <w:p w14:paraId="4E64BC9B" w14:textId="491A48F5" w:rsidR="00AA5ECD" w:rsidRDefault="00AA5ECD" w:rsidP="00AA5ECD">
      <w:pPr>
        <w:pStyle w:val="a3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A5ECD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ответы на вопросы</w:t>
      </w:r>
      <w:r w:rsidR="00377EB2">
        <w:rPr>
          <w:rFonts w:ascii="Times New Roman" w:hAnsi="Times New Roman" w:cs="Times New Roman"/>
          <w:b/>
          <w:sz w:val="24"/>
          <w:szCs w:val="24"/>
        </w:rPr>
        <w:t xml:space="preserve"> (на основании слайдов).</w:t>
      </w:r>
    </w:p>
    <w:p w14:paraId="208E871E" w14:textId="5EB6FA78" w:rsidR="00AA5ECD" w:rsidRDefault="001B009A" w:rsidP="001B009A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каком году была написала поэма?</w:t>
      </w:r>
    </w:p>
    <w:p w14:paraId="72F97D4E" w14:textId="512FAE6E" w:rsidR="001B009A" w:rsidRDefault="001B009A" w:rsidP="00AA5ECD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Благодаря чему Байрон проснулся знаменитым?</w:t>
      </w:r>
    </w:p>
    <w:p w14:paraId="2D4396AB" w14:textId="2A5DF98F" w:rsidR="001B009A" w:rsidRDefault="001B009A" w:rsidP="00AA5ECD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Назовите идею написания произведения.</w:t>
      </w:r>
    </w:p>
    <w:p w14:paraId="1DB37F91" w14:textId="04033875" w:rsidR="001B009A" w:rsidRDefault="001B009A" w:rsidP="00AA5ECD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Назовите тему поэмы.</w:t>
      </w:r>
    </w:p>
    <w:p w14:paraId="0A9987C5" w14:textId="72E1C606" w:rsidR="001B009A" w:rsidRDefault="00377EB2" w:rsidP="00AA5ECD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 чём заключается развитие сюжета.</w:t>
      </w:r>
    </w:p>
    <w:p w14:paraId="427B910C" w14:textId="44FC5151" w:rsidR="000C110F" w:rsidRPr="00377EB2" w:rsidRDefault="00377EB2" w:rsidP="00377EB2">
      <w:pPr>
        <w:pStyle w:val="a3"/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Каков стихотворный размер поэмы.</w:t>
      </w:r>
    </w:p>
    <w:p w14:paraId="1418399F" w14:textId="77777777" w:rsidR="000C110F" w:rsidRDefault="000C110F" w:rsidP="000C110F">
      <w:pPr>
        <w:rPr>
          <w:rFonts w:ascii="Times New Roman" w:hAnsi="Times New Roman" w:cs="Times New Roman"/>
          <w:b/>
          <w:sz w:val="24"/>
          <w:szCs w:val="24"/>
        </w:rPr>
      </w:pPr>
    </w:p>
    <w:p w14:paraId="556569FD" w14:textId="76B35492" w:rsidR="009B392B" w:rsidRPr="009B392B" w:rsidRDefault="00B750DC" w:rsidP="000C110F">
      <w:pPr>
        <w:pStyle w:val="a3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372CCE96" wp14:editId="2ABE4903">
            <wp:extent cx="5686425" cy="3198614"/>
            <wp:effectExtent l="0" t="0" r="0" b="1905"/>
            <wp:docPr id="2" name="Рисунок 2" descr="ДЖОРДЖ НОЭЛ ГОРДОН БАЙРОН.  ПАЛОМНИЧЕСТВО ЧАЙЛЬД ГАРОЛЬДА Романтизм в литературе -- эпоха преобладания лирических жанров, прежде всего лирической поэзии, лиро-эпической поэмы. Романтические поэты были преимущественно лириками и поэтами природы. Писали о том, что видели непосредственно - в самих себе и вокруг. Гёте говорил, к примеру, что у него нет строки, которая не была бы навеяна его собственным опытом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ДЖОРДЖ НОЭЛ ГОРДОН БАЙРОН.  ПАЛОМНИЧЕСТВО ЧАЙЛЬД ГАРОЛЬДА Романтизм в литературе -- эпоха преобладания лирических жанров, прежде всего лирической поэзии, лиро-эпической поэмы. Романтические поэты были преимущественно лириками и поэтами природы. Писали о том, что видели непосредственно - в самих себе и вокруг. Гёте говорил, к примеру, что у него нет строки, которая не была бы навеяна его собственным опытом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329" cy="32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00141" w14:textId="1F7D23CE" w:rsidR="009B392B" w:rsidRDefault="00B750DC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4B9B604F" wp14:editId="5470BF64">
            <wp:extent cx="6096000" cy="3429000"/>
            <wp:effectExtent l="0" t="0" r="0" b="0"/>
            <wp:docPr id="5" name="Рисунок 5" descr="ДЖОРДЖ НОЭЛ ГОРДОН БАЙРОН.  ПАЛОМНИЧЕСТВО ЧАЙЛЬД ГАРОЛЬДА В 1812 г. появились первые две песни лиро-эпической поэмы «Паломничество Чайльд Гарольда», которая создавалась в течение нескольких лет. Поэма произвела огромное впечатление не только на английскую читающую публику, но и на всех передовых людей Европы. За один лишь 1812 год она выдержала пять изданий, что было в то время исключительным явлением. Секрет огромного успеха поэмы у современников состоял в том, что поэт затронул в ней самые «больные вопросы времени», в высокопоэтической форме отразил настроения разочарования, которые широко распространились после крушения свободолюбивых идеалов французской революции. «К чему радоваться, что лев убит,- читаем в третьей песне поэмы по поводу поражения Наполеона при Ватерлоо,- если мы сделались вновь добычей волков?»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ДЖОРДЖ НОЭЛ ГОРДОН БАЙРОН.  ПАЛОМНИЧЕСТВО ЧАЙЛЬД ГАРОЛЬДА В 1812 г. появились первые две песни лиро-эпической поэмы «Паломничество Чайльд Гарольда», которая создавалась в течение нескольких лет. Поэма произвела огромное впечатление не только на английскую читающую публику, но и на всех передовых людей Европы. За один лишь 1812 год она выдержала пять изданий, что было в то время исключительным явлением. Секрет огромного успеха поэмы у современников состоял в том, что поэт затронул в ней самые «больные вопросы времени», в высокопоэтической форме отразил настроения разочарования, которые широко распространились после крушения свободолюбивых идеалов французской революции. «К чему радоваться, что лев убит,- читаем в третьей песне поэмы по поводу поражения Наполеона при Ватерлоо,- если мы сделались вновь добычей волков?»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35E5E" w14:textId="725507EE" w:rsidR="00B750DC" w:rsidRPr="009B392B" w:rsidRDefault="00B750DC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018F9CEE" wp14:editId="4EA02FC2">
            <wp:extent cx="6096000" cy="3429000"/>
            <wp:effectExtent l="0" t="0" r="0" b="0"/>
            <wp:docPr id="6" name="Рисунок 6" descr="ДЖОРДЖ НОЭЛ ГОРДОН БАЙРОН.  ПАЛОМНИЧЕСТВО ЧАЙЛЬД ГАРОЛЬДА Сказать, что поэма Дж Г. Н. Байрона «Паломничество Чайльда Гарольда» была популярна среди европейской молодежи первой половины XIX века, значит, ничего не сказать: благодаря этому произведению поэт, по его словам, «проснулся знаменитым», молодые люди подрожали ему во всем – вплоть до одежды, а его имя стало нарицательным не только в Британии (достаточно вспомнить, что А. С. Пушкин называет Онегина «героем в Гарольдовом плаще»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ДЖОРДЖ НОЭЛ ГОРДОН БАЙРОН.  ПАЛОМНИЧЕСТВО ЧАЙЛЬД ГАРОЛЬДА Сказать, что поэма Дж Г. Н. Байрона «Паломничество Чайльда Гарольда» была популярна среди европейской молодежи первой половины XIX века, значит, ничего не сказать: благодаря этому произведению поэт, по его словам, «проснулся знаменитым», молодые люди подрожали ему во всем – вплоть до одежды, а его имя стало нарицательным не только в Британии (достаточно вспомнить, что А. С. Пушкин называет Онегина «героем в Гарольдовом плаще»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3F0750" w14:textId="3DAD2A61" w:rsidR="000C110F" w:rsidRDefault="00B750DC" w:rsidP="00B750DC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r>
        <w:rPr>
          <w:noProof/>
        </w:rPr>
        <w:lastRenderedPageBreak/>
        <w:drawing>
          <wp:inline distT="0" distB="0" distL="0" distR="0" wp14:anchorId="0FC08759" wp14:editId="582E06C3">
            <wp:extent cx="5918835" cy="3329345"/>
            <wp:effectExtent l="0" t="0" r="5715" b="4445"/>
            <wp:docPr id="7" name="Рисунок 7" descr="ДЖОРДЖ НОЭЛ ГОРДОН БАЙРОН.  ПАЛОМНИЧЕСТВО ЧАЙЛЬД ГАРОЛЬДА Поэма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ДЖОРДЖ НОЭЛ ГОРДОН БАЙРОН.  ПАЛОМНИЧЕСТВО ЧАЙЛЬД ГАРОЛЬДА Поэма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858" cy="3330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F3B94" w14:textId="2C278598" w:rsidR="00B750DC" w:rsidRPr="000C110F" w:rsidRDefault="00B750DC" w:rsidP="000C110F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AF450D0" wp14:editId="15021C05">
            <wp:simplePos x="0" y="0"/>
            <wp:positionH relativeFrom="column">
              <wp:posOffset>173990</wp:posOffset>
            </wp:positionH>
            <wp:positionV relativeFrom="paragraph">
              <wp:posOffset>306070</wp:posOffset>
            </wp:positionV>
            <wp:extent cx="6096000" cy="3429000"/>
            <wp:effectExtent l="0" t="0" r="0" b="9525"/>
            <wp:wrapSquare wrapText="bothSides"/>
            <wp:docPr id="8" name="Рисунок 8" descr="ДЖОРДЖ НОЭЛ ГОРДОН БАЙРОН.  ПАЛОМНИЧЕСТВО ЧАЙЛЬД ГАРОЛЬДА Самое известное и масштабное произведение английского поэта-романтика Джорджа Байрона, поэма «Паломничество Чайльд Гарольда» создавалось на протяжении длительного времени – процесс ее написания растянулся почти на десятилетие – с 1809 года по 1818 год. Идея написания новаторского по содержанию произведения возникла у поэта во время заграничного путешествия: Байрон задумал передать в поэме личное восприятие увиденного им во время своих странствий по Европе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ДЖОРДЖ НОЭЛ ГОРДОН БАЙРОН.  ПАЛОМНИЧЕСТВО ЧАЙЛЬД ГАРОЛЬДА Самое известное и масштабное произведение английского поэта-романтика Джорджа Байрона, поэма «Паломничество Чайльд Гарольда» создавалось на протяжении длительного времени – процесс ее написания растянулся почти на десятилетие – с 1809 года по 1818 год. Идея написания новаторского по содержанию произведения возникла у поэта во время заграничного путешествия: Байрон задумал передать в поэме личное восприятие увиденного им во время своих странствий по Европе.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3694DDF" w14:textId="654DF9E8" w:rsidR="009B392B" w:rsidRDefault="00B750DC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lastRenderedPageBreak/>
        <w:drawing>
          <wp:inline distT="0" distB="0" distL="0" distR="0" wp14:anchorId="17EBF22E" wp14:editId="76891A6B">
            <wp:extent cx="6096000" cy="34290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791E6E" w14:textId="77777777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683E6908" w14:textId="70916A67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0AA67ABF" wp14:editId="6C631E3E">
            <wp:extent cx="6096000" cy="3429000"/>
            <wp:effectExtent l="0" t="0" r="0" b="0"/>
            <wp:docPr id="12" name="Рисунок 12" descr="ДЖОРДЖ НОЭЛ ГОРДОН БАЙРОН.  ПАЛОМНИЧЕСТВО ЧАЙЛЬД ГАРОЛЬДА Лиро-эпическая поэма , включающая  четыре песни , создана  в форме лирического дневника , в котором поэт выразил свое отношение к современной ему эпохе и дал собственную оценку социальным конфликтам в европейских странах. Центральная тема поэмы  – национально-освободительная борьба народов Европы – и обращение к масштабным событиям современности обусловили высокий гражданский пафос поэмы. С главной темой тесно переплетается тема патриотизма. Основной идеей произведения является мысль о закономерности революционных событий и народных выступлений против тирании. Не случайно через всю поэму проходит сквозной образ времени, как символа справедливого возмездия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ДЖОРДЖ НОЭЛ ГОРДОН БАЙРОН.  ПАЛОМНИЧЕСТВО ЧАЙЛЬД ГАРОЛЬДА Лиро-эпическая поэма , включающая  четыре песни , создана  в форме лирического дневника , в котором поэт выразил свое отношение к современной ему эпохе и дал собственную оценку социальным конфликтам в европейских странах. Центральная тема поэмы  – национально-освободительная борьба народов Европы – и обращение к масштабным событиям современности обусловили высокий гражданский пафос поэмы. С главной темой тесно переплетается тема патриотизма. Основной идеей произведения является мысль о закономерности революционных событий и народных выступлений против тирании. Не случайно через всю поэму проходит сквозной образ времени, как символа справедливого возмездия.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ABE8C8" w14:textId="6074952B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738B699C" w14:textId="294BFFDE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0F0C286A" wp14:editId="10A7DCD1">
            <wp:extent cx="6096000" cy="3429000"/>
            <wp:effectExtent l="0" t="0" r="0" b="0"/>
            <wp:docPr id="13" name="Рисунок 13" descr="ДЖОРДЖ НОЭЛ ГОРДОН БАЙРОН.  ПАЛОМНИЧЕСТВО ЧАЙЛЬД ГАРОЛЬДА Главный герой поэмы,  пресыщенный жизнью в неполные девятнадцать лет Чайльд-Гарольд – сын своей эпохи. В этом обобщенном образе Байрон воплотил черты, умонастроения и разочарования целого поколения, увидевшего лишь закат эпохи великих революционных потрясений и наполеоновских войн.   Характерные черты нового романтического героя  – способность к рефлексии и самоанализу, разрыв с лицемерным обществом, глубокий внутренний конфликт личности с миром. Чайльд-Гарольд играет в поэме роль проводника взглядов и убеждений самого поэта. При этом героя нельзя отождествлять с Байроном: невзирая на близость образа Чайльда автору (совпадение фактов биографии, чувство одиночества и бегство от высшего общества), поэта не устраивает пассивность позиции героя. Чайльд-Гарольд анализирует вызванные конфликтом с обществом личные переживания, но не борется против существующих устоев, лишь наблюдает за смутным состоянием мир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ДЖОРДЖ НОЭЛ ГОРДОН БАЙРОН.  ПАЛОМНИЧЕСТВО ЧАЙЛЬД ГАРОЛЬДА Главный герой поэмы,  пресыщенный жизнью в неполные девятнадцать лет Чайльд-Гарольд – сын своей эпохи. В этом обобщенном образе Байрон воплотил черты, умонастроения и разочарования целого поколения, увидевшего лишь закат эпохи великих революционных потрясений и наполеоновских войн.   Характерные черты нового романтического героя  – способность к рефлексии и самоанализу, разрыв с лицемерным обществом, глубокий внутренний конфликт личности с миром. Чайльд-Гарольд играет в поэме роль проводника взглядов и убеждений самого поэта. При этом героя нельзя отождествлять с Байроном: невзирая на близость образа Чайльда автору (совпадение фактов биографии, чувство одиночества и бегство от высшего общества), поэта не устраивает пассивность позиции героя. Чайльд-Гарольд анализирует вызванные конфликтом с обществом личные переживания, но не борется против существующих устоев, лишь наблюдает за смутным состоянием мира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3A1B7" w14:textId="0799DC4C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34A51166" w14:textId="344953AF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038D5B53" wp14:editId="687E0C3A">
            <wp:extent cx="6096000" cy="3429000"/>
            <wp:effectExtent l="0" t="0" r="0" b="0"/>
            <wp:docPr id="14" name="Рисунок 14" descr="ДЖОРДЖ НОЭЛ ГОРДОН БАЙРОН.  ПАЛОМНИЧЕСТВО ЧАЙЛЬД ГАРОЛЬДА Развитие сюжета  связано со странствиями главного героя, однако событийный сюжет слаб, а герой постепенно оттесняется на второй план драматическими историческими событиями, свидетелем которых был сам автор. Поэт признается, что потерял героя ( «он что-то запропал и не идет» ), и образ главного персонажа вытесняется в третьей-четвертой песнях лирическими отступлениями-размышлениями автора. Первая и вторая песни написаны в ходе путешествия Байрона по Пиренеям Балканам. В них автор поднимает тему народных восстаний, описывая борьбу испанского народа против наполеоновского нашествия и повествуя о порабощенном положении албанцев под турецким игом и греков. Страстно клеймя колонизаторскую политику Англии, Байрон призывает эллинов к борьбе:  «О, Греция! Восстань же на борьбу!» .  Образ борющегося против порабощения народа  занимает важное место в поэме, а само содержание этой борьбы выражается через эмоциональные оценки автор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ДЖОРДЖ НОЭЛ ГОРДОН БАЙРОН.  ПАЛОМНИЧЕСТВО ЧАЙЛЬД ГАРОЛЬДА Развитие сюжета  связано со странствиями главного героя, однако событийный сюжет слаб, а герой постепенно оттесняется на второй план драматическими историческими событиями, свидетелем которых был сам автор. Поэт признается, что потерял героя ( «он что-то запропал и не идет» ), и образ главного персонажа вытесняется в третьей-четвертой песнях лирическими отступлениями-размышлениями автора. Первая и вторая песни написаны в ходе путешествия Байрона по Пиренеям Балканам. В них автор поднимает тему народных восстаний, описывая борьбу испанского народа против наполеоновского нашествия и повествуя о порабощенном положении албанцев под турецким игом и греков. Страстно клеймя колонизаторскую политику Англии, Байрон призывает эллинов к борьбе:  «О, Греция! Восстань же на борьбу!» .  Образ борющегося против порабощения народа  занимает важное место в поэме, а само содержание этой борьбы выражается через эмоциональные оценки автора. 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1C41AE" w14:textId="3258A9EC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0E7B8B45" w14:textId="746191D6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1631A965" wp14:editId="2617680F">
            <wp:extent cx="6096000" cy="3429000"/>
            <wp:effectExtent l="0" t="0" r="0" b="0"/>
            <wp:docPr id="15" name="Рисунок 15" descr="ДЖОРДЖ НОЭЛ ГОРДОН БАЙРОН.  ПАЛОМНИЧЕСТВО ЧАЙЛЬД ГАРОЛЬДА Третья (1816 год) и четвертая (1818 год) песни поэмы были написаны в период, когда Байрон покинул Англию и жил в Италии и Швейцарии. В третьей песне Байрон выражает отношение к центральному событию всей эпохи – Великой французской революции. Говоря о титанах мысли, Вольтере и Руссо, своими взглядами подготовившими почву для революции, поэт выражает глубокое убеждение, что провозглашенные идеалы революции должны восторжествовать повсюду. Четвертая песня посвящена изображению страданий итальянского народа, стонущего от феодальной раздробленности и австрийского ига. Идею борьбы за свободу поэт выражает в образе моря – непокорной свободной стихи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ДЖОРДЖ НОЭЛ ГОРДОН БАЙРОН.  ПАЛОМНИЧЕСТВО ЧАЙЛЬД ГАРОЛЬДА Третья (1816 год) и четвертая (1818 год) песни поэмы были написаны в период, когда Байрон покинул Англию и жил в Италии и Швейцарии. В третьей песне Байрон выражает отношение к центральному событию всей эпохи – Великой французской революции. Говоря о титанах мысли, Вольтере и Руссо, своими взглядами подготовившими почву для революции, поэт выражает глубокое убеждение, что провозглашенные идеалы революции должны восторжествовать повсюду. Четвертая песня посвящена изображению страданий итальянского народа, стонущего от феодальной раздробленности и австрийского ига. Идею борьбы за свободу поэт выражает в образе моря – непокорной свободной стихии.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24C670" w14:textId="6688015E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0AA96D0F" w14:textId="5B0C33D6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1DBED903" wp14:editId="7C1794A6">
            <wp:extent cx="6096000" cy="3429000"/>
            <wp:effectExtent l="0" t="0" r="0" b="0"/>
            <wp:docPr id="16" name="Рисунок 16" descr="ДЖОРДЖ НОЭЛ ГОРДОН БАЙРОН.  ПАЛОМНИЧЕСТВО ЧАЙЛЬД ГАРОЛЬДА Политическая  по содержанию  поэма  органично сочетает в себе путевой дневник самого Байрона, острую политическую сатиру и глубокий лиризм в описании душевных переживаний героя и поэта. Поэма написана многокрасочным стихом -  спенсеровой строфой , включающей восемь строк ямбического пентаметра и одну строку, написанную шестистопным ямбом. В первых двух песнях нашли отражение фольклорные мотивы греческого и испанского народов. «Восторженный хулитель мироздания», Байрон провозглашает в своей поэме декларацию романтического настроения, страстно выражающей ненависть к тирании и жажду политической свобод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ДЖОРДЖ НОЭЛ ГОРДОН БАЙРОН.  ПАЛОМНИЧЕСТВО ЧАЙЛЬД ГАРОЛЬДА Политическая  по содержанию  поэма  органично сочетает в себе путевой дневник самого Байрона, острую политическую сатиру и глубокий лиризм в описании душевных переживаний героя и поэта. Поэма написана многокрасочным стихом -  спенсеровой строфой , включающей восемь строк ямбического пентаметра и одну строку, написанную шестистопным ямбом. В первых двух песнях нашли отражение фольклорные мотивы греческого и испанского народов. «Восторженный хулитель мироздания», Байрон провозглашает в своей поэме декларацию романтического настроения, страстно выражающей ненависть к тирании и жажду политической свободы. 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2D77E6" w14:textId="468AF26E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5B835381" w14:textId="28EF7A98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48C0C88C" wp14:editId="778351B6">
            <wp:extent cx="6096000" cy="3429000"/>
            <wp:effectExtent l="0" t="0" r="0" b="0"/>
            <wp:docPr id="17" name="Рисунок 17" descr="ДЖОРДЖ НОЭЛ ГОРДОН БАЙРОН.  ПАЛОМНИЧЕСТВО ЧАЙЛЬД ГАРОЛЬДА Мне ничего не жаль в былом,   Не страшен бурный путь,   Но жаль, что, бросив отчий дом,   Мне не о ком вздохнуть.   Вверяюсь ветру и волне,   Я в мире одинок.   Кто может вспомнить обо мне,   Кого б я вспомнить мог?   Мой пес поплачет день, другой,   Разбудит воем тьму   И станет первому слугой,   Кто бросит кость ему. Картина  «Паломничество Чайльд-Гарольда»  кисти Уильяма Тёрнера, 1823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ДЖОРДЖ НОЭЛ ГОРДОН БАЙРОН.  ПАЛОМНИЧЕСТВО ЧАЙЛЬД ГАРОЛЬДА Мне ничего не жаль в былом,   Не страшен бурный путь,   Но жаль, что, бросив отчий дом,   Мне не о ком вздохнуть.   Вверяюсь ветру и волне,   Я в мире одинок.   Кто может вспомнить обо мне,   Кого б я вспомнить мог?   Мой пес поплачет день, другой,   Разбудит воем тьму   И станет первому слугой,   Кто бросит кость ему. Картина  «Паломничество Чайльд-Гарольда»  кисти Уильяма Тёрнера, 1823. 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ED278" w14:textId="1B95D182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5D932D75" w14:textId="18A42CA2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73505486" wp14:editId="43901B34">
            <wp:extent cx="6096000" cy="3429000"/>
            <wp:effectExtent l="0" t="0" r="0" b="0"/>
            <wp:docPr id="18" name="Рисунок 18" descr="ДЖОРДЖ НОЭЛ ГОРДОН БАЙРОН.  ПАЛОМНИЧЕСТВО ЧАЙЛЬД ГАРОЛЬДА Пускай хоть ты останешься моим,  Святое право мысли и сужденья,  Ты, божий дар! Хоть с нашего рожденья  Тебя в оковах держат палачи,  Чтоб воспарить не мог из заточенья  Ты к солнцу правды, — но блеснут лучи,  И все поймет слепец, томящийся в ноч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ДЖОРДЖ НОЭЛ ГОРДОН БАЙРОН.  ПАЛОМНИЧЕСТВО ЧАЙЛЬД ГАРОЛЬДА Пускай хоть ты останешься моим,  Святое право мысли и сужденья,  Ты, божий дар! Хоть с нашего рожденья  Тебя в оковах держат палачи,  Чтоб воспарить не мог из заточенья  Ты к солнцу правды, — но блеснут лучи,  И все поймет слепец, томящийся в ночи. 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50F87F" w14:textId="758804DD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7E2F9542" w14:textId="57172A85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noProof/>
        </w:rPr>
      </w:pPr>
    </w:p>
    <w:p w14:paraId="2EC711CD" w14:textId="4EAB7CF7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391FEF56" wp14:editId="70741F66">
            <wp:extent cx="6096000" cy="3429000"/>
            <wp:effectExtent l="0" t="0" r="0" b="0"/>
            <wp:docPr id="20" name="Рисунок 20" descr="ДЖОРДЖ НОЭЛ ГОРДОН БАЙРОН.  ПАЛОМНИЧЕСТВО ЧАЙЛЬД ГАРОЛЬДА Чайльд Гарольд стал проводником для собственных убеждений Байрона. В предисловии к третьей книге Байрон признаёт тот факт, что его герой — только расширение взгляда на себя самого. Согласно позиции Джерома Макганна, маскируя себя в образе литературного персонажа, Байрон смог выразить следующий взгляд: «самая большая трагедия человека состоит в том, что он может осознать совершенство, которого он не может достигнуть»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ДЖОРДЖ НОЭЛ ГОРДОН БАЙРОН.  ПАЛОМНИЧЕСТВО ЧАЙЛЬД ГАРОЛЬДА Чайльд Гарольд стал проводником для собственных убеждений Байрона. В предисловии к третьей книге Байрон признаёт тот факт, что его герой — только расширение взгляда на себя самого. Согласно позиции Джерома Макганна, маскируя себя в образе литературного персонажа, Байрон смог выразить следующий взгляд: «самая большая трагедия человека состоит в том, что он может осознать совершенство, которого он не может достигнуть». 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E5EFA4" w14:textId="3425E1C8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2C539498" w14:textId="76CC2CD0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0C7F358D" wp14:editId="49128C5E">
            <wp:extent cx="6096000" cy="3429000"/>
            <wp:effectExtent l="0" t="0" r="0" b="0"/>
            <wp:docPr id="21" name="Рисунок 21" descr="ДЖОРДЖ НОЭЛ ГОРДОН БАЙРОН.  ПАЛОМНИЧЕСТВО ЧАЙЛЬД ГАРОЛЬДА Произведение Д. Г. Байрона — яркий образец романтической лиро-эпической поэмы. Однако, раскрывая ее романтические черты, на практическом занятии необходимо подчеркнуть, что Байрон как поэт складывался под влиянием английских классицистов, на него оказали мощное воздействие идеи Просвеще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ДЖОРДЖ НОЭЛ ГОРДОН БАЙРОН.  ПАЛОМНИЧЕСТВО ЧАЙЛЬД ГАРОЛЬДА Произведение Д. Г. Байрона — яркий образец романтической лиро-эпической поэмы. Однако, раскрывая ее романтические черты, на практическом занятии необходимо подчеркнуть, что Байрон как поэт складывался под влиянием английских классицистов, на него оказали мощное воздействие идеи Просвещения 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02CF0" w14:textId="6C2EAE2C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55DCBE00" w14:textId="37E80E0A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7DDF9092" wp14:editId="0963AEFA">
            <wp:extent cx="6096000" cy="3429000"/>
            <wp:effectExtent l="0" t="0" r="0" b="0"/>
            <wp:docPr id="22" name="Рисунок 22" descr="ДЖОРДЖ НОЭЛ ГОРДОН БАЙРОН.  ПАЛОМНИЧЕСТВО ЧАЙЛЬД ГАРОЛЬДА В основе эстетики Байрона лежит просветительское пред­ставление о разуме. Любимый поэт Байрона — крупнейший представитель английского классицизма Александр Поуп. В 1821 г. Байрон писал: «Самая сильная сторона Попа — что он  этиче­ский поэт (…), а, по моему убеждению, такая поэзия — высо­чайший вид поэзии вообще, потому что она  в стихах достигает того, что величайшие гении стремились осуществить в прозе»’. Однако эти мысли не противопоставляют Байрона романтикам, так как и разум, и этическое начало выступают как выражение активного присутствия в искусстве самого художника. Его ак­тивная роль воплощается в творчестве поэта не только в мощи лирического начала, но и в универсализме (т. е. сопоставлении единичного и всеобщего, судьбы человека с жизнью Вселенной, что приводит к масштабности, подчас титанизму образов), в максимализме (т. е. в бескомпромиссной этической программе, па основании которой отрицание действительности обретает все­общий характер). Эти черты делают Байрона романтиком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ДЖОРДЖ НОЭЛ ГОРДОН БАЙРОН.  ПАЛОМНИЧЕСТВО ЧАЙЛЬД ГАРОЛЬДА В основе эстетики Байрона лежит просветительское пред­ставление о разуме. Любимый поэт Байрона — крупнейший представитель английского классицизма Александр Поуп. В 1821 г. Байрон писал: «Самая сильная сторона Попа — что он  этиче­ский поэт (…), а, по моему убеждению, такая поэзия — высо­чайший вид поэзии вообще, потому что она  в стихах достигает того, что величайшие гении стремились осуществить в прозе»’. Однако эти мысли не противопоставляют Байрона романтикам, так как и разум, и этическое начало выступают как выражение активного присутствия в искусстве самого художника. Его ак­тивная роль воплощается в творчестве поэта не только в мощи лирического начала, но и в универсализме (т. е. сопоставлении единичного и всеобщего, судьбы человека с жизнью Вселенной, что приводит к масштабности, подчас титанизму образов), в максимализме (т. е. в бескомпромиссной этической программе, па основании которой отрицание действительности обретает все­общий характер). Эти черты делают Байрона романтиком 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6F6E6C" w14:textId="13FC3852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4E095B55" w14:textId="6BD4B5E7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77E379D0" wp14:editId="7A28D35D">
            <wp:extent cx="6096000" cy="3429000"/>
            <wp:effectExtent l="0" t="0" r="0" b="0"/>
            <wp:docPr id="23" name="Рисунок 23" descr="ДЖОРДЖ НОЭЛ ГОРДОН БАЙРОН.  ПАЛОМНИЧЕСТВО ЧАЙЛЬД ГАРОЛЬДА   Ро­мантическим является и ощущение трагической несовместимо­сти идеала и действительности, противопоставление природы (как воплощения прекрасного и великого целого) испорченному миру людей, индивидуализм (т. е, противопоставление человека, выступающего как единственное, неповторимое явление, всему, что вне его, выступающему как масса, множество без печати единичности)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ДЖОРДЖ НОЭЛ ГОРДОН БАЙРОН.  ПАЛОМНИЧЕСТВО ЧАЙЛЬД ГАРОЛЬДА   Ро­мантическим является и ощущение трагической несовместимо­сти идеала и действительности, противопоставление природы (как воплощения прекрасного и великого целого) испорченному миру людей, индивидуализм (т. е, противопоставление человека, выступающего как единственное, неповторимое явление, всему, что вне его, выступающему как масса, множество без печати единичности). 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34C76" w14:textId="59319588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5E4263BD" w14:textId="745747F0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4759879C" wp14:editId="08DB8249">
            <wp:extent cx="6096000" cy="3429000"/>
            <wp:effectExtent l="0" t="0" r="0" b="0"/>
            <wp:docPr id="24" name="Рисунок 24" descr="ДЖОРДЖ НОЭЛ ГОРДОН БАЙРОН.  ПАЛОМНИЧЕСТВО ЧАЙЛЬД ГАРОЛЬДА Вопрос о переходе Байрона от классицизма к романтизму важно учитывать при характеристике жанра поэмы. Н.Я. Дья­конова в связи с этим пишет: «Чайльд-Гарольд» рассказывает о сравнительно малоизвестных и редко посещаемых странах, го­родах и племенах. Такая задача была вполне совместима с классицистическими понятиями об описательной поэме. Внима­ние автора к высоким, героическим аспектам действительности, осмысление настоящего в свете классического прошлого, возвы­шенность поэтического словаря и образной системы, пристра­стие к отвлеченным понятиям и античным аллюзиям были в тра­диции классицистической поэзии. Тем не менее с самых первых слов читатели ощутили нечто совершенно новое, тревожное, особенное. Их поразил облик паломника Гарольда, не наделенного никакими добродетелями, резко несхожего с «настоящим» героем». Н.Я. Дьяконова свя­зывает новаторство Байрона с введением нового героя и проти­воречащей традиционной эпической поэме лирической стихи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ДЖОРДЖ НОЭЛ ГОРДОН БАЙРОН.  ПАЛОМНИЧЕСТВО ЧАЙЛЬД ГАРОЛЬДА Вопрос о переходе Байрона от классицизма к романтизму важно учитывать при характеристике жанра поэмы. Н.Я. Дья­конова в связи с этим пишет: «Чайльд-Гарольд» рассказывает о сравнительно малоизвестных и редко посещаемых странах, го­родах и племенах. Такая задача была вполне совместима с классицистическими понятиями об описательной поэме. Внима­ние автора к высоким, героическим аспектам действительности, осмысление настоящего в свете классического прошлого, возвы­шенность поэтического словаря и образной системы, пристра­стие к отвлеченным понятиям и античным аллюзиям были в тра­диции классицистической поэзии. Тем не менее с самых первых слов читатели ощутили нечто совершенно новое, тревожное, особенное. Их поразил облик паломника Гарольда, не наделенного никакими добродетелями, резко несхожего с «настоящим» героем». Н.Я. Дьяконова свя­зывает новаторство Байрона с введением нового героя и проти­воречащей традиционной эпической поэме лирической стихии. 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FBA39" w14:textId="486539E9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6E6B74B0" w14:textId="1F2B1B51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2D31B89B" wp14:editId="2B4FF1F3">
            <wp:extent cx="6096000" cy="3429000"/>
            <wp:effectExtent l="0" t="0" r="0" b="0"/>
            <wp:docPr id="25" name="Рисунок 25" descr="ДЖОРДЖ НОЭЛ ГОРДОН БАЙРОН.  ПАЛОМНИЧЕСТВО ЧАЙЛЬД ГАРОЛЬДА Композиция поэмы строится на новых, романтических прин­ципах. Четкий стержень утрачивается, Не события жизни героя, а его перемещение в пространстве, переезд из одной страны в другую («паломничество») определяет разграничение частей, Перемещения героя при этом лишены динамики; он нигде не задерживается, пи одно явление его не захватывает Композиция имеет два пласта: эпический, связанный с путешествием Чайльд-Гарольда, и лирический, связанный с размышлениями автора. Поток лирических, субъективных мыслей вызывается ассоциа­тивной связью с тем, что видит Гарольд, а также управляется общими лейтмотивами, главный из которых — проблема свобо­ды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ДЖОРДЖ НОЭЛ ГОРДОН БАЙРОН.  ПАЛОМНИЧЕСТВО ЧАЙЛЬД ГАРОЛЬДА Композиция поэмы строится на новых, романтических прин­ципах. Четкий стержень утрачивается, Не события жизни героя, а его перемещение в пространстве, переезд из одной страны в другую («паломничество») определяет разграничение частей, Перемещения героя при этом лишены динамики; он нигде не задерживается, пи одно явление его не захватывает Композиция имеет два пласта: эпический, связанный с путешествием Чайльд-Гарольда, и лирический, связанный с размышлениями автора. Поток лирических, субъективных мыслей вызывается ассоциа­тивной связью с тем, что видит Гарольд, а также управляется общими лейтмотивами, главный из которых — проблема свобо­ды 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3C093" w14:textId="4ADA30A6"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14:paraId="2F893AA1" w14:textId="067B6FB1" w:rsidR="00AA5ECD" w:rsidRPr="009B392B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lastRenderedPageBreak/>
        <w:drawing>
          <wp:inline distT="0" distB="0" distL="0" distR="0" wp14:anchorId="208FF938" wp14:editId="59CF72FE">
            <wp:extent cx="6096000" cy="3429000"/>
            <wp:effectExtent l="0" t="0" r="0" b="0"/>
            <wp:docPr id="26" name="Рисунок 26" descr="ДЖОРДЖ НОЭЛ ГОРДОН БАЙРОН.  ПАЛОМНИЧЕСТВО ЧАЙЛЬД ГАРОЛЬДА Особую сложность придает поэме характер взаимоотноше­ния эпического и лирического начал. Они меняются местами, когда мы характеризуем взаимоотношение героя и народа. В этом случае «эпическое содержание народной борьбы раскры­вается преимущественно через авторское эмоциональное отно­шение. Движение от лирической темы одинокого героя к эпиче­ской теме народной борьбы дано как смена эмоциональных сфер героя и автора. Синтеза между лирическим и эпическим нача­лом не происходит»’. Напротив, при перемещении внимания па соотношение героя и автора такой синтез эпического и лириче­ского пластов обнаруживается, и поэтому не всегда можно точ­но определить, кому принадлежат лирические раздумья — герою или автору. Эпический пласт путешествия обретает лирико-романтический характер за счет образов природы, и прежде все­го—моря, символа неуправляемой и независимой свободной стихи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ДЖОРДЖ НОЭЛ ГОРДОН БАЙРОН.  ПАЛОМНИЧЕСТВО ЧАЙЛЬД ГАРОЛЬДА Особую сложность придает поэме характер взаимоотноше­ния эпического и лирического начал. Они меняются местами, когда мы характеризуем взаимоотношение героя и народа. В этом случае «эпическое содержание народной борьбы раскры­вается преимущественно через авторское эмоциональное отно­шение. Движение от лирической темы одинокого героя к эпиче­ской теме народной борьбы дано как смена эмоциональных сфер героя и автора. Синтеза между лирическим и эпическим нача­лом не происходит»’. Напротив, при перемещении внимания па соотношение героя и автора такой синтез эпического и лириче­ского пластов обнаруживается, и поэтому не всегда можно точ­но определить, кому принадлежат лирические раздумья — герою или автору. Эпический пласт путешествия обретает лирико-романтический характер за счет образов природы, и прежде все­го—моря, символа неуправляемой и независимой свободной стихии. 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A5ECD" w:rsidRPr="009B39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7" type="#_x0000_t75" style="width:11.25pt;height:11.25pt" o:bullet="t">
        <v:imagedata r:id="rId1" o:title="mso4E52"/>
      </v:shape>
    </w:pict>
  </w:numPicBullet>
  <w:abstractNum w:abstractNumId="0" w15:restartNumberingAfterBreak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E65B30"/>
    <w:multiLevelType w:val="hybridMultilevel"/>
    <w:tmpl w:val="16087E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441462A"/>
    <w:multiLevelType w:val="multilevel"/>
    <w:tmpl w:val="0A3E70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022606"/>
    <w:multiLevelType w:val="hybridMultilevel"/>
    <w:tmpl w:val="5966087E"/>
    <w:lvl w:ilvl="0" w:tplc="05700332">
      <w:start w:val="1"/>
      <w:numFmt w:val="decimal"/>
      <w:lvlText w:val="%1."/>
      <w:lvlJc w:val="left"/>
      <w:pPr>
        <w:ind w:left="2520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" w15:restartNumberingAfterBreak="0">
    <w:nsid w:val="493237EE"/>
    <w:multiLevelType w:val="hybridMultilevel"/>
    <w:tmpl w:val="D7F08F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9CC7FF5"/>
    <w:multiLevelType w:val="hybridMultilevel"/>
    <w:tmpl w:val="41D4B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F419A2"/>
    <w:multiLevelType w:val="multilevel"/>
    <w:tmpl w:val="04905C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4A7535"/>
    <w:multiLevelType w:val="hybridMultilevel"/>
    <w:tmpl w:val="EA80DB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10"/>
  </w:num>
  <w:num w:numId="5">
    <w:abstractNumId w:val="6"/>
  </w:num>
  <w:num w:numId="6">
    <w:abstractNumId w:val="13"/>
  </w:num>
  <w:num w:numId="7">
    <w:abstractNumId w:val="17"/>
  </w:num>
  <w:num w:numId="8">
    <w:abstractNumId w:val="1"/>
  </w:num>
  <w:num w:numId="9">
    <w:abstractNumId w:val="11"/>
  </w:num>
  <w:num w:numId="10">
    <w:abstractNumId w:val="19"/>
  </w:num>
  <w:num w:numId="11">
    <w:abstractNumId w:val="23"/>
  </w:num>
  <w:num w:numId="12">
    <w:abstractNumId w:val="4"/>
  </w:num>
  <w:num w:numId="13">
    <w:abstractNumId w:val="5"/>
  </w:num>
  <w:num w:numId="14">
    <w:abstractNumId w:val="18"/>
  </w:num>
  <w:num w:numId="15">
    <w:abstractNumId w:val="2"/>
  </w:num>
  <w:num w:numId="16">
    <w:abstractNumId w:val="20"/>
  </w:num>
  <w:num w:numId="17">
    <w:abstractNumId w:val="3"/>
  </w:num>
  <w:num w:numId="18">
    <w:abstractNumId w:val="16"/>
  </w:num>
  <w:num w:numId="19">
    <w:abstractNumId w:val="24"/>
  </w:num>
  <w:num w:numId="20">
    <w:abstractNumId w:val="14"/>
  </w:num>
  <w:num w:numId="21">
    <w:abstractNumId w:val="22"/>
  </w:num>
  <w:num w:numId="22">
    <w:abstractNumId w:val="7"/>
  </w:num>
  <w:num w:numId="23">
    <w:abstractNumId w:val="21"/>
  </w:num>
  <w:num w:numId="24">
    <w:abstractNumId w:val="12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15605"/>
    <w:rsid w:val="00006CB1"/>
    <w:rsid w:val="00031C61"/>
    <w:rsid w:val="00041F19"/>
    <w:rsid w:val="00075525"/>
    <w:rsid w:val="000C0B3B"/>
    <w:rsid w:val="000C110F"/>
    <w:rsid w:val="000C6ED0"/>
    <w:rsid w:val="001524BD"/>
    <w:rsid w:val="00187241"/>
    <w:rsid w:val="001A0684"/>
    <w:rsid w:val="001B009A"/>
    <w:rsid w:val="001C3DF6"/>
    <w:rsid w:val="0022310B"/>
    <w:rsid w:val="0030339C"/>
    <w:rsid w:val="003049EE"/>
    <w:rsid w:val="003705F9"/>
    <w:rsid w:val="00377EB2"/>
    <w:rsid w:val="003A339C"/>
    <w:rsid w:val="003D1BB2"/>
    <w:rsid w:val="003F38E3"/>
    <w:rsid w:val="004076C6"/>
    <w:rsid w:val="00410D45"/>
    <w:rsid w:val="004A4917"/>
    <w:rsid w:val="004D243A"/>
    <w:rsid w:val="00515605"/>
    <w:rsid w:val="00570AD4"/>
    <w:rsid w:val="00604F57"/>
    <w:rsid w:val="0063365D"/>
    <w:rsid w:val="006745CE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B392B"/>
    <w:rsid w:val="009C1792"/>
    <w:rsid w:val="009F1E42"/>
    <w:rsid w:val="00A33505"/>
    <w:rsid w:val="00A35B19"/>
    <w:rsid w:val="00A60A0A"/>
    <w:rsid w:val="00A940AB"/>
    <w:rsid w:val="00AA5ECD"/>
    <w:rsid w:val="00B03E28"/>
    <w:rsid w:val="00B750DC"/>
    <w:rsid w:val="00BA3811"/>
    <w:rsid w:val="00BB78DE"/>
    <w:rsid w:val="00C047A8"/>
    <w:rsid w:val="00C66841"/>
    <w:rsid w:val="00C902C6"/>
    <w:rsid w:val="00CB7889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9AD1B"/>
  <w15:docId w15:val="{309CC3D4-EC0D-4379-9E9A-7B941F721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unhideWhenUsed/>
    <w:rsid w:val="00152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pn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64</cp:revision>
  <dcterms:created xsi:type="dcterms:W3CDTF">2022-03-24T06:18:00Z</dcterms:created>
  <dcterms:modified xsi:type="dcterms:W3CDTF">2022-05-19T12:36:00Z</dcterms:modified>
</cp:coreProperties>
</file>