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FC23DF">
        <w:rPr>
          <w:sz w:val="24"/>
        </w:rPr>
        <w:t>8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22643D">
        <w:rPr>
          <w:sz w:val="24"/>
        </w:rPr>
        <w:t>9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22643D">
        <w:rPr>
          <w:sz w:val="24"/>
        </w:rPr>
        <w:t xml:space="preserve">            </w:t>
      </w:r>
      <w:r w:rsidR="00EF0A07">
        <w:rPr>
          <w:sz w:val="24"/>
        </w:rPr>
        <w:t xml:space="preserve"> </w:t>
      </w:r>
      <w:r w:rsidR="00EF0A07" w:rsidRPr="00EF0A07">
        <w:rPr>
          <w:sz w:val="24"/>
        </w:rPr>
        <w:t xml:space="preserve">  </w:t>
      </w:r>
      <w:r w:rsidRPr="00EF0A07">
        <w:rPr>
          <w:sz w:val="24"/>
        </w:rPr>
        <w:t xml:space="preserve">Дата </w:t>
      </w:r>
      <w:r w:rsidR="00FC23DF">
        <w:rPr>
          <w:sz w:val="24"/>
        </w:rPr>
        <w:t>25</w:t>
      </w:r>
      <w:r w:rsidR="0022643D">
        <w:rPr>
          <w:sz w:val="24"/>
        </w:rPr>
        <w:t>.10</w:t>
      </w:r>
      <w:r w:rsidRPr="00EF0A07">
        <w:rPr>
          <w:sz w:val="24"/>
        </w:rPr>
        <w:t>.2021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="00DA7281" w:rsidRPr="00DA7281">
        <w:rPr>
          <w:b/>
          <w:sz w:val="24"/>
        </w:rPr>
        <w:t>Классификация воды. Предельно допустимые концентрации (ПДК) веществ в воде.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FC23DF">
        <w:rPr>
          <w:sz w:val="24"/>
        </w:rPr>
        <w:t>классификацией воды, изучить предельно допустимые концентрации веществ в воде</w:t>
      </w:r>
      <w:r>
        <w:rPr>
          <w:sz w:val="24"/>
        </w:rPr>
        <w:t>. С</w:t>
      </w:r>
      <w:r>
        <w:rPr>
          <w:sz w:val="24"/>
        </w:rPr>
        <w:t>о</w:t>
      </w:r>
      <w:r>
        <w:rPr>
          <w:sz w:val="24"/>
        </w:rPr>
        <w:t xml:space="preserve">блюдать правила безопасности жизнедеятельности.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511167" w:rsidRPr="00511167" w:rsidRDefault="00511167" w:rsidP="00511167">
      <w:pPr>
        <w:pStyle w:val="a3"/>
        <w:ind w:firstLine="708"/>
        <w:rPr>
          <w:rFonts w:cs="Times New Roman"/>
          <w:sz w:val="24"/>
        </w:rPr>
      </w:pPr>
      <w:r w:rsidRPr="00511167">
        <w:rPr>
          <w:rFonts w:cs="Times New Roman"/>
          <w:b/>
          <w:sz w:val="24"/>
        </w:rPr>
        <w:t>Вода</w:t>
      </w:r>
      <w:r w:rsidRPr="00511167">
        <w:rPr>
          <w:rFonts w:cs="Times New Roman"/>
          <w:sz w:val="24"/>
        </w:rPr>
        <w:t xml:space="preserve"> одно из самых распространенных веще</w:t>
      </w:r>
      <w:proofErr w:type="gramStart"/>
      <w:r w:rsidRPr="00511167">
        <w:rPr>
          <w:rFonts w:cs="Times New Roman"/>
          <w:sz w:val="24"/>
        </w:rPr>
        <w:t>ств в пр</w:t>
      </w:r>
      <w:proofErr w:type="gramEnd"/>
      <w:r w:rsidRPr="00511167">
        <w:rPr>
          <w:rFonts w:cs="Times New Roman"/>
          <w:sz w:val="24"/>
        </w:rPr>
        <w:t>ироде. Она является базовым элементом жизнеобеспеч</w:t>
      </w:r>
      <w:r w:rsidRPr="00511167">
        <w:rPr>
          <w:rFonts w:cs="Times New Roman"/>
          <w:sz w:val="24"/>
        </w:rPr>
        <w:t>е</w:t>
      </w:r>
      <w:r w:rsidRPr="00511167">
        <w:rPr>
          <w:rFonts w:cs="Times New Roman"/>
          <w:sz w:val="24"/>
        </w:rPr>
        <w:t>ния на нашей планете.</w:t>
      </w:r>
    </w:p>
    <w:p w:rsidR="00511167" w:rsidRDefault="00511167" w:rsidP="00511167">
      <w:pPr>
        <w:pStyle w:val="a3"/>
        <w:ind w:firstLine="708"/>
        <w:rPr>
          <w:rFonts w:cs="Times New Roman"/>
          <w:sz w:val="24"/>
        </w:rPr>
      </w:pPr>
      <w:r w:rsidRPr="00511167">
        <w:rPr>
          <w:rFonts w:cs="Times New Roman"/>
          <w:sz w:val="24"/>
        </w:rPr>
        <w:t>Виды и типы воды определяются и классифицируются исходя из самых разнообразных фа</w:t>
      </w:r>
      <w:r w:rsidRPr="00511167">
        <w:rPr>
          <w:rFonts w:cs="Times New Roman"/>
          <w:sz w:val="24"/>
        </w:rPr>
        <w:t>к</w:t>
      </w:r>
      <w:r w:rsidRPr="00511167">
        <w:rPr>
          <w:rFonts w:cs="Times New Roman"/>
          <w:sz w:val="24"/>
        </w:rPr>
        <w:t>торов и признаков. Сделанная нами ниже классификация не является строго научной. Главная её цель систематизировать опред</w:t>
      </w:r>
      <w:r w:rsidRPr="00511167">
        <w:rPr>
          <w:rFonts w:cs="Times New Roman"/>
          <w:sz w:val="24"/>
        </w:rPr>
        <w:t>е</w:t>
      </w:r>
      <w:r w:rsidRPr="00511167">
        <w:rPr>
          <w:rFonts w:cs="Times New Roman"/>
          <w:sz w:val="24"/>
        </w:rPr>
        <w:t>лённые термины и понятия, дать им краткие определения и помочь всем нам увидеть картину в целом.</w:t>
      </w:r>
    </w:p>
    <w:p w:rsidR="002C5346" w:rsidRPr="002C5346" w:rsidRDefault="002C5346" w:rsidP="002C5346">
      <w:pPr>
        <w:pStyle w:val="a3"/>
        <w:ind w:firstLine="708"/>
        <w:rPr>
          <w:rFonts w:cs="Times New Roman"/>
          <w:sz w:val="24"/>
        </w:rPr>
      </w:pPr>
      <w:r w:rsidRPr="002C5346">
        <w:rPr>
          <w:rFonts w:cs="Times New Roman"/>
          <w:sz w:val="24"/>
        </w:rPr>
        <w:t>Нормирование качества воды состоит в установлении для воды водного объекта допустимых показателей её состава и свойств, которые обеспечивают безопасность для здоровья населения, бл</w:t>
      </w:r>
      <w:r w:rsidRPr="002C5346">
        <w:rPr>
          <w:rFonts w:cs="Times New Roman"/>
          <w:sz w:val="24"/>
        </w:rPr>
        <w:t>а</w:t>
      </w:r>
      <w:r w:rsidRPr="002C5346">
        <w:rPr>
          <w:rFonts w:cs="Times New Roman"/>
          <w:sz w:val="24"/>
        </w:rPr>
        <w:t>гоприятные условия водопользования и экологическое благополучие водного об</w:t>
      </w:r>
      <w:r w:rsidRPr="002C5346">
        <w:rPr>
          <w:rFonts w:cs="Times New Roman"/>
          <w:sz w:val="24"/>
        </w:rPr>
        <w:t>ъ</w:t>
      </w:r>
      <w:r w:rsidRPr="002C5346">
        <w:rPr>
          <w:rFonts w:cs="Times New Roman"/>
          <w:sz w:val="24"/>
        </w:rPr>
        <w:t>екта.</w:t>
      </w:r>
    </w:p>
    <w:p w:rsidR="002C5346" w:rsidRPr="002C5346" w:rsidRDefault="002C5346" w:rsidP="002C5346">
      <w:pPr>
        <w:pStyle w:val="a3"/>
        <w:ind w:firstLine="708"/>
        <w:rPr>
          <w:rFonts w:cs="Times New Roman"/>
          <w:sz w:val="24"/>
        </w:rPr>
      </w:pPr>
      <w:r w:rsidRPr="002C5346">
        <w:rPr>
          <w:rStyle w:val="a8"/>
          <w:rFonts w:cs="Times New Roman"/>
          <w:sz w:val="24"/>
          <w:szCs w:val="23"/>
        </w:rPr>
        <w:t>Предельно допустимая концентрация (ПДК) веществ в воде</w:t>
      </w:r>
      <w:r w:rsidRPr="002C5346">
        <w:rPr>
          <w:rFonts w:cs="Times New Roman"/>
          <w:sz w:val="24"/>
        </w:rPr>
        <w:t> – это такая концентрация в</w:t>
      </w:r>
      <w:r w:rsidRPr="002C5346">
        <w:rPr>
          <w:rFonts w:cs="Times New Roman"/>
          <w:sz w:val="24"/>
        </w:rPr>
        <w:t>е</w:t>
      </w:r>
      <w:r w:rsidRPr="002C5346">
        <w:rPr>
          <w:rFonts w:cs="Times New Roman"/>
          <w:sz w:val="24"/>
        </w:rPr>
        <w:t>щества, при превышении которой она становится непригодной для одного или нескольких видов в</w:t>
      </w:r>
      <w:r w:rsidRPr="002C5346">
        <w:rPr>
          <w:rFonts w:cs="Times New Roman"/>
          <w:sz w:val="24"/>
        </w:rPr>
        <w:t>о</w:t>
      </w:r>
      <w:r w:rsidRPr="002C5346">
        <w:rPr>
          <w:rFonts w:cs="Times New Roman"/>
          <w:sz w:val="24"/>
        </w:rPr>
        <w:t>допол</w:t>
      </w:r>
      <w:r w:rsidRPr="002C5346">
        <w:rPr>
          <w:rFonts w:cs="Times New Roman"/>
          <w:sz w:val="24"/>
        </w:rPr>
        <w:t>ь</w:t>
      </w:r>
      <w:r w:rsidRPr="002C5346">
        <w:rPr>
          <w:rFonts w:cs="Times New Roman"/>
          <w:sz w:val="24"/>
        </w:rPr>
        <w:t>зования.</w:t>
      </w:r>
    </w:p>
    <w:p w:rsidR="002C5346" w:rsidRDefault="002C5346" w:rsidP="00511167">
      <w:pPr>
        <w:pStyle w:val="a3"/>
        <w:ind w:firstLine="708"/>
        <w:rPr>
          <w:rFonts w:cs="Times New Roman"/>
          <w:sz w:val="24"/>
        </w:rPr>
      </w:pPr>
    </w:p>
    <w:p w:rsidR="00511167" w:rsidRPr="00511167" w:rsidRDefault="00511167" w:rsidP="00511167">
      <w:pPr>
        <w:pStyle w:val="a3"/>
        <w:rPr>
          <w:rFonts w:cs="Times New Roman"/>
          <w:sz w:val="24"/>
        </w:rPr>
      </w:pPr>
      <w:r>
        <w:rPr>
          <w:rFonts w:cs="Times New Roman"/>
          <w:noProof/>
          <w:sz w:val="24"/>
          <w:lang w:eastAsia="ru-RU"/>
        </w:rPr>
        <w:drawing>
          <wp:inline distT="0" distB="0" distL="0" distR="0">
            <wp:extent cx="6564174" cy="4917057"/>
            <wp:effectExtent l="19050" t="0" r="8076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t="1893" r="12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4174" cy="49170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23DF" w:rsidRDefault="00FC23DF" w:rsidP="00DD72DA">
      <w:pPr>
        <w:jc w:val="center"/>
        <w:rPr>
          <w:b/>
          <w:sz w:val="24"/>
        </w:rPr>
      </w:pPr>
    </w:p>
    <w:p w:rsidR="00FC23DF" w:rsidRDefault="00FC23DF" w:rsidP="00DD72DA">
      <w:pPr>
        <w:jc w:val="center"/>
        <w:rPr>
          <w:b/>
          <w:sz w:val="24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lastRenderedPageBreak/>
        <w:t>Практическая часть</w:t>
      </w:r>
    </w:p>
    <w:p w:rsidR="003835AD" w:rsidRDefault="00893879" w:rsidP="00DD72DA">
      <w:pPr>
        <w:pStyle w:val="a3"/>
        <w:rPr>
          <w:sz w:val="24"/>
        </w:rPr>
      </w:pPr>
      <w:r>
        <w:rPr>
          <w:sz w:val="24"/>
        </w:rPr>
        <w:t>Изучить предложенный материал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893879" w:rsidRDefault="00511167" w:rsidP="00DD72DA">
      <w:pPr>
        <w:pStyle w:val="a3"/>
        <w:rPr>
          <w:sz w:val="24"/>
        </w:rPr>
      </w:pPr>
      <w:hyperlink r:id="rId5" w:history="1">
        <w:r w:rsidRPr="00511167">
          <w:rPr>
            <w:rStyle w:val="a5"/>
            <w:sz w:val="24"/>
          </w:rPr>
          <w:t>https://vodamama.com/vidy-vody.html</w:t>
        </w:r>
      </w:hyperlink>
      <w:r w:rsidRPr="00511167">
        <w:rPr>
          <w:sz w:val="24"/>
        </w:rPr>
        <w:t xml:space="preserve"> </w:t>
      </w:r>
    </w:p>
    <w:p w:rsidR="002C5346" w:rsidRPr="00511167" w:rsidRDefault="002C5346" w:rsidP="00DD72DA">
      <w:pPr>
        <w:pStyle w:val="a3"/>
        <w:rPr>
          <w:sz w:val="24"/>
        </w:rPr>
      </w:pPr>
      <w:hyperlink r:id="rId6" w:history="1">
        <w:r w:rsidRPr="00EC7A71">
          <w:rPr>
            <w:rStyle w:val="a5"/>
            <w:sz w:val="24"/>
          </w:rPr>
          <w:t>https://helpiks.org/5-60123.html</w:t>
        </w:r>
      </w:hyperlink>
      <w:r>
        <w:rPr>
          <w:sz w:val="24"/>
        </w:rPr>
        <w:t xml:space="preserve"> </w:t>
      </w:r>
    </w:p>
    <w:p w:rsidR="00511167" w:rsidRDefault="00511167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  <w:r>
        <w:rPr>
          <w:sz w:val="24"/>
        </w:rPr>
        <w:t>Посмотрите презентацию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6E4F36" w:rsidRPr="00FC23DF" w:rsidRDefault="00FC23DF" w:rsidP="00DD72DA">
      <w:pPr>
        <w:pStyle w:val="a3"/>
        <w:rPr>
          <w:sz w:val="28"/>
        </w:rPr>
      </w:pPr>
      <w:hyperlink r:id="rId7" w:history="1">
        <w:r w:rsidRPr="00EC7A71">
          <w:rPr>
            <w:rStyle w:val="a5"/>
            <w:sz w:val="24"/>
          </w:rPr>
          <w:t>https://ppt-online.org/479659</w:t>
        </w:r>
      </w:hyperlink>
      <w:r>
        <w:rPr>
          <w:sz w:val="24"/>
        </w:rPr>
        <w:t xml:space="preserve"> </w:t>
      </w:r>
    </w:p>
    <w:p w:rsidR="006E4F36" w:rsidRDefault="006E4F36" w:rsidP="00DD72DA">
      <w:pPr>
        <w:pStyle w:val="a3"/>
        <w:rPr>
          <w:sz w:val="24"/>
        </w:rPr>
      </w:pPr>
    </w:p>
    <w:p w:rsidR="006E4F36" w:rsidRDefault="002C5346" w:rsidP="00DD72DA">
      <w:pPr>
        <w:pStyle w:val="a3"/>
        <w:rPr>
          <w:sz w:val="24"/>
        </w:rPr>
      </w:pPr>
      <w:r>
        <w:rPr>
          <w:sz w:val="24"/>
        </w:rPr>
        <w:t xml:space="preserve">Составьте схему на тему </w:t>
      </w:r>
      <w:r w:rsidRPr="002C5346">
        <w:rPr>
          <w:b/>
          <w:sz w:val="24"/>
        </w:rPr>
        <w:t>«Классификация воды»</w:t>
      </w:r>
      <w:r>
        <w:rPr>
          <w:sz w:val="24"/>
        </w:rPr>
        <w:t>.</w:t>
      </w:r>
    </w:p>
    <w:p w:rsidR="00893879" w:rsidRDefault="00893879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187C71"/>
    <w:rsid w:val="00201D3A"/>
    <w:rsid w:val="0022643D"/>
    <w:rsid w:val="002C5346"/>
    <w:rsid w:val="0037365E"/>
    <w:rsid w:val="003835AD"/>
    <w:rsid w:val="004644C3"/>
    <w:rsid w:val="004B306C"/>
    <w:rsid w:val="00511167"/>
    <w:rsid w:val="005C7820"/>
    <w:rsid w:val="005F60D3"/>
    <w:rsid w:val="0069643A"/>
    <w:rsid w:val="006E4F36"/>
    <w:rsid w:val="00800D11"/>
    <w:rsid w:val="00812F0A"/>
    <w:rsid w:val="00893879"/>
    <w:rsid w:val="00897BB9"/>
    <w:rsid w:val="009F2891"/>
    <w:rsid w:val="00C31B2C"/>
    <w:rsid w:val="00D300B5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ppt-online.org/479659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elpiks.org/5-60123.html" TargetMode="External"/><Relationship Id="rId5" Type="http://schemas.openxmlformats.org/officeDocument/2006/relationships/hyperlink" Target="https://vodamama.com/vidy-vody.html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2021-10-16T20:11:00Z</dcterms:created>
  <dcterms:modified xsi:type="dcterms:W3CDTF">2021-10-17T19:34:00Z</dcterms:modified>
</cp:coreProperties>
</file>