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C456C2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C0459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C0459B" w:rsidRDefault="00C456C2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Факультативное занятие «Школа толерантности»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30</w:t>
      </w:r>
      <w:r w:rsidR="00C0459B">
        <w:rPr>
          <w:rFonts w:ascii="Times New Roman" w:hAnsi="Times New Roman" w:cs="Times New Roman"/>
          <w:sz w:val="24"/>
          <w:szCs w:val="24"/>
        </w:rPr>
        <w:t>.03.22</w:t>
      </w:r>
    </w:p>
    <w:p w:rsidR="00C456C2" w:rsidRPr="00C456C2" w:rsidRDefault="00C456C2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456C2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C0459B" w:rsidRPr="00C456C2" w:rsidRDefault="00C456C2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Занятие 23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r w:rsidRPr="00C456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Правила культуры общения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C456C2" w:rsidRPr="00C456C2">
        <w:rPr>
          <w:rFonts w:ascii="Times New Roman" w:hAnsi="Times New Roman" w:cs="Times New Roman"/>
        </w:rPr>
        <w:t>Изучение правил эмоционально-доброжелательного общения с людьми, развитие потребности в общении.</w:t>
      </w:r>
    </w:p>
    <w:p w:rsidR="00C456C2" w:rsidRDefault="00C456C2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456C2" w:rsidRDefault="00C456C2" w:rsidP="00C456C2">
      <w:pPr>
        <w:rPr>
          <w:rFonts w:ascii="Times New Roman" w:hAnsi="Times New Roman" w:cs="Times New Roman"/>
          <w:b/>
          <w:sz w:val="24"/>
          <w:szCs w:val="24"/>
        </w:rPr>
      </w:pPr>
      <w:r w:rsidRPr="00AE3EE5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ходе проведения классного часа вы познакомитесь с новыми понятиями и узнаете, что потребность в общении, переходящая в потребность в понимании и одобрении, является одной из главных человеческих потребностей. Общение - источник радости и счастья (дружеское общение, общение с природой, общение с искусством).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1. Что такое общение?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Общение – процесс взаимодействия между людьми, заключающийся в обмене информацией, в восприятии и понимании друг друга.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2. Какие бывают виды общения? </w:t>
      </w:r>
      <w:proofErr w:type="gramStart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Общение бывает вербальное (с помощью слов) и невербальное (мимика, жесты, телодвижения);</w:t>
      </w:r>
      <w:proofErr w:type="gramEnd"/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непосредственное (человек перед нами) и опосредованное (через интернет, книги, письма);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формальное</w:t>
      </w:r>
      <w:proofErr w:type="gramEnd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(в школе, на работе) и неформальное (в кругу близких, друзей).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3.</w:t>
      </w:r>
      <w:r w:rsidR="00AE3EE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Pr="00C456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Какие бывают стили общения?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Авторитарный, деловой, </w:t>
      </w:r>
      <w:proofErr w:type="spellStart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манипулятивный</w:t>
      </w:r>
      <w:proofErr w:type="spellEnd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примитивный, диалогический. Самый высший из них – общение - диалог, когда собеседники внимательны друг к другу и общаются доверительно, на равных.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4. Что такое «золотые правила общения»?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Культура общения людей основана на соблюдении определённых правил, которые вырабатывались человечеством на протяжении многих веков. Эти правила называются этикетом. Этикет определяет формулы, технику общения в различных жизненных ситуациях (как спорить, не обижая и не унижая собеседника, как знакомиться и общаться и т.д.). Культурный, воспитанный человек не только владеет техникой общения, но и обладает такими качествами, как приветливость, добросердечие, учтивость, уважительное отношение к людям</w:t>
      </w:r>
      <w:proofErr w:type="gramStart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..</w:t>
      </w:r>
      <w:proofErr w:type="gramEnd"/>
    </w:p>
    <w:p w:rsidR="00C456C2" w:rsidRPr="00C456C2" w:rsidRDefault="00C456C2" w:rsidP="00AE3EE5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Общение – основное условие развития человека, важнейший фактор формирования личности, один из главных видов деятельности человека, устремлённый на познание и оценку самого себя через посредство других людей. Важную роль играет умение внешне выражать свои внутренние эмоции и правильно понимать эмоциональное состояние собеседника. Как бы ни менялся мир и наши взгляды, всегда будет актуальным основное правило общения между людьми – это уважение. Родственник, одноклассник, попутчик в поезде – не имеет значения, каждый человек достоин уважительного отношения. Постигнув эту истину, каждый получит шанс стать самой интересной личностью для других. Для полноценного общения мало иметь какие-то знания, информацию, много 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читать, важно уметь сообщить людям эти сведения. Необходимо обладать культурой речи (чёткость, логичность построения высказывания).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C456C2" w:rsidRPr="00C456C2" w:rsidRDefault="00C456C2" w:rsidP="00AE3EE5">
      <w:pPr>
        <w:shd w:val="clear" w:color="auto" w:fill="FFFFFF"/>
        <w:spacing w:after="0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 тему правил общения написана масса книг, в которых можно найти рекомендации и советы на все случаи жизни. Из всей литературы мы выделим 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highlight w:val="yellow"/>
          <w:lang w:eastAsia="ru-RU"/>
        </w:rPr>
        <w:t>10 самых важных правил</w:t>
      </w: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которые остаются важными и уместными уже многие годы, так сказать «золотые правила общения». К ним можно отнести следующее:</w:t>
      </w:r>
    </w:p>
    <w:p w:rsidR="00C456C2" w:rsidRPr="00C456C2" w:rsidRDefault="00C456C2" w:rsidP="00C456C2">
      <w:pPr>
        <w:pStyle w:val="a3"/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Всегда улыбайтесь. Ваша улыбка и хорошее настроение вызовет позитивные эмоции и положительный настрой, располагая к себе собеседника.</w:t>
      </w:r>
    </w:p>
    <w:p w:rsidR="00C456C2" w:rsidRPr="00C456C2" w:rsidRDefault="00C456C2" w:rsidP="00C456C2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Будьте вежливы. И, не имеет значения, разговариваете ли вы с директором школы, учителем или одноклассником – </w:t>
      </w:r>
      <w:proofErr w:type="gramStart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хамство</w:t>
      </w:r>
      <w:proofErr w:type="gramEnd"/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фамильярность ещё никому не сослужили хорошую службу.</w:t>
      </w:r>
    </w:p>
    <w:p w:rsidR="00C456C2" w:rsidRPr="00C456C2" w:rsidRDefault="00C456C2" w:rsidP="00C456C2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Называйте собеседника по имени.</w:t>
      </w:r>
    </w:p>
    <w:p w:rsidR="00C456C2" w:rsidRPr="00C456C2" w:rsidRDefault="00C456C2" w:rsidP="00C456C2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Слушайте больше, чем говорите.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 Будьте искренними и честными – это самые лучшие позиции в общении.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6. Думайте, прежде чем сказать.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7. Не перебивайте собеседника, давая ему возможность высказаться.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8. Избегайте высокомерного, пренебрежительного поведения по отношению к собеседнику. Старайтесь понять человека.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9. Придерживайтесь уверенного, но дружелюбного тона.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10. Уважайте точку зрения собеседника, даже если вы с ней не согласны.</w:t>
      </w:r>
    </w:p>
    <w:p w:rsid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456C2" w:rsidRPr="00C456C2" w:rsidRDefault="00C456C2" w:rsidP="00C456C2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Начните применять эти эффективные правила в своей жизни и увидите, как быстро начнёт меняться и расти ваше окружение. И, возможно, вы приобретёте не только уважение одноклассников, а и много новых и интересных друзей.</w:t>
      </w:r>
    </w:p>
    <w:p w:rsidR="00C456C2" w:rsidRPr="00C456C2" w:rsidRDefault="00C456C2" w:rsidP="00AE3EE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Существует и ещё одна сторона общения - это нецензурные выражения: мат</w:t>
      </w:r>
    </w:p>
    <w:p w:rsidR="00C456C2" w:rsidRPr="00C456C2" w:rsidRDefault="00C456C2" w:rsidP="00AE3EE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брань. И в вашей среде это часто можно слышать. Что это значит? А это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значит проявление бескультурья, необразованности и слабости натуры. К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сожалению, это мы сейчас можем услышать с экранов наших телевизоров и,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когда слышишь это, чувствуешь себя, по меньшей мере, оскорблённым.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общения. Уверена, что многие согласятся с тем, что грубость речи может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отпугнуть собеседников, которые могли бы стать вашими верными друзьями.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кто знает, оскорбив однажды в разговоре, вы можете потерять друга</w:t>
      </w:r>
    </w:p>
    <w:p w:rsidR="00C456C2" w:rsidRPr="00C456C2" w:rsidRDefault="00C456C2" w:rsidP="00C456C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456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навсегда</w:t>
      </w:r>
    </w:p>
    <w:p w:rsidR="00C456C2" w:rsidRDefault="00C456C2" w:rsidP="00C456C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EE5" w:rsidRDefault="00AE3EE5" w:rsidP="00AE3E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ЗАПОМНИ, ЮНЫЙ ДРУГ!!</w:t>
      </w:r>
    </w:p>
    <w:p w:rsidR="00AE3EE5" w:rsidRPr="00C456C2" w:rsidRDefault="00AE3EE5" w:rsidP="00AE3E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92710</wp:posOffset>
                </wp:positionV>
                <wp:extent cx="484632" cy="978408"/>
                <wp:effectExtent l="19050" t="0" r="10795" b="31750"/>
                <wp:wrapNone/>
                <wp:docPr id="6" name="Стрелка вниз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632" cy="978408"/>
                        </a:xfrm>
                        <a:prstGeom prst="downArrow">
                          <a:avLst/>
                        </a:prstGeom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6" o:spid="_x0000_s1026" type="#_x0000_t67" style="position:absolute;margin-left:193.2pt;margin-top:7.3pt;width:38.15pt;height:77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KODsAIAAIwFAAAOAAAAZHJzL2Uyb0RvYy54bWysVMFuEzEQvSPxD5bvdDdpmqZRN1VoVYRU&#10;0YoW9ex47WQlr8fYTjbhhPgT/gAhIRCIf9j+EWPvZhuVCiREDs7Mzswbz/PMHJ+sS0VWwroCdEZ7&#10;eyklQnPICz3P6Jub82cjSpxnOmcKtMjoRjh6Mnn65LgyY9GHBahcWIIg2o0rk9GF92acJI4vRMnc&#10;Hhih0SjBlsyjaudJblmF6KVK+mk6TCqwubHAhXP49awx0knEl1JwfymlE56ojOLdfDxtPGfhTCbH&#10;bDy3zCwK3l6D/cMtSlZoTNpBnTHPyNIWv0GVBbfgQPo9DmUCUhZcxBqwml76oJrrBTMi1oLkONPR&#10;5P4fLH+1urKkyDM6pESzEp+o/nj34e59/aX+UX+vP5H6c/2z/lZ/JcNAVmXcGGOuzZVtNYdiqHwt&#10;bRn+sSayjgRvOoLF2hOOHwejwXC/TwlH09HhaJCOAmZyH2ys8y8ElCQIGc2h0lNroYrcstWF843/&#10;1i8kVDqcDlSRnxdKRcXOZ6fKkhULz54+Tw/iS2OiHTfUQmgSSmqKiJLfKNHAvhYSmcFr92P62JOi&#10;g2WcC+33G9OC5aLJdpDir62qi4g1Ko2AAVniLTvs3p+wm2Jb/xAqYkt3wenfg7uImBm074LLQoN9&#10;DED5XluAbPy3JDXUBJZmkG+wbyw0A+UMPy/wxS6Y81fM4gThrOFW8Jd4SAVVRqGVKFmAfffY9+CP&#10;jY1WSiqcyIy6t0tmBSXqpcaWP+oNBmGEozI4OOyjYncts12LXpangK/fw/1jeBSDv1dbUVoob3F5&#10;TENWNDHNMXdGubdb5dQ3mwLXDxfTaXTDsTXMX+hrwwN4YDU04836llnTtq3Hfn8F2+ll4weN2/iG&#10;SA3TpQdZxK6+57XlG0c+Nk67nsJO2dWj1/0SnfwCAAD//wMAUEsDBBQABgAIAAAAIQCGX1Uk3gAA&#10;AAoBAAAPAAAAZHJzL2Rvd25yZXYueG1sTI/BTsMwEETvSPyDtUjcqJMS3CiNUyEkJE5BDUhc3dgk&#10;UeN1sJ02/XuWEz3uzuzsm3K32JGdjA+DQwnpKgFmsHV6wE7C58frQw4sRIVajQ6NhIsJsKtub0pV&#10;aHfGvTk1sWMUgqFQEvoYp4Lz0PbGqrByk0HSvp23KtLoO669OlO4Hfk6SQS3akD60KvJvPSmPTaz&#10;JYzmUu/rH0T7NL8r/KrTt9anUt7fLc9bYNEs8d8Mf/h0AxUxHdyMOrBRwmMuMrKSkAlgZMjEegPs&#10;QAuRb4BXJb+uUP0CAAD//wMAUEsBAi0AFAAGAAgAAAAhALaDOJL+AAAA4QEAABMAAAAAAAAAAAAA&#10;AAAAAAAAAFtDb250ZW50X1R5cGVzXS54bWxQSwECLQAUAAYACAAAACEAOP0h/9YAAACUAQAACwAA&#10;AAAAAAAAAAAAAAAvAQAAX3JlbHMvLnJlbHNQSwECLQAUAAYACAAAACEA3jyjg7ACAACMBQAADgAA&#10;AAAAAAAAAAAAAAAuAgAAZHJzL2Uyb0RvYy54bWxQSwECLQAUAAYACAAAACEAhl9VJN4AAAAKAQAA&#10;DwAAAAAAAAAAAAAAAAAKBQAAZHJzL2Rvd25yZXYueG1sUEsFBgAAAAAEAAQA8wAAABUGAAAAAA==&#10;" adj="16250" fillcolor="#9bbb59 [3206]" strokecolor="#00b050" strokeweight="2pt"/>
            </w:pict>
          </mc:Fallback>
        </mc:AlternateContent>
      </w:r>
    </w:p>
    <w:p w:rsidR="00361F3D" w:rsidRDefault="00C456C2" w:rsidP="00C456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" name="Рисунок 3" descr="https://fsd.multiurok.ru/html/2018/02/27/s_5a94f94a55b91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02/27/s_5a94f94a55b91/img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6C2" w:rsidRDefault="00C456C2" w:rsidP="00C456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https://ds05.infourok.ru/uploads/ex/090a/000573c1-031c0197/img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90a/000573c1-031c0197/img2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6C2" w:rsidRDefault="00C456C2" w:rsidP="00C456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5" name="Рисунок 5" descr="https://ds04.infourok.ru/uploads/ex/0d52/000a6d91-a7c84398/hello_html_m3e6fb4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d52/000a6d91-a7c84398/hello_html_m3e6fb49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6C2" w:rsidRPr="00361F3D" w:rsidRDefault="00C456C2" w:rsidP="00C456C2">
      <w:pPr>
        <w:rPr>
          <w:rFonts w:ascii="Times New Roman" w:hAnsi="Times New Roman" w:cs="Times New Roman"/>
          <w:b/>
          <w:sz w:val="24"/>
          <w:szCs w:val="24"/>
        </w:rPr>
      </w:pPr>
    </w:p>
    <w:sectPr w:rsidR="00C456C2" w:rsidRPr="00361F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63FFC"/>
    <w:multiLevelType w:val="hybridMultilevel"/>
    <w:tmpl w:val="AA946862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874CB9"/>
    <w:multiLevelType w:val="hybridMultilevel"/>
    <w:tmpl w:val="5094A89E"/>
    <w:lvl w:ilvl="0" w:tplc="04190009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>
    <w:nsid w:val="388D2DB4"/>
    <w:multiLevelType w:val="hybridMultilevel"/>
    <w:tmpl w:val="04D6F0BC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A46C88"/>
    <w:multiLevelType w:val="hybridMultilevel"/>
    <w:tmpl w:val="F1BAF566"/>
    <w:lvl w:ilvl="0" w:tplc="FAFC314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5E97219A"/>
    <w:multiLevelType w:val="multilevel"/>
    <w:tmpl w:val="31562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483532D"/>
    <w:multiLevelType w:val="hybridMultilevel"/>
    <w:tmpl w:val="4A505E7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CC7C3B"/>
    <w:multiLevelType w:val="hybridMultilevel"/>
    <w:tmpl w:val="7C94AA9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7"/>
  </w:num>
  <w:num w:numId="5">
    <w:abstractNumId w:val="4"/>
  </w:num>
  <w:num w:numId="6">
    <w:abstractNumId w:val="8"/>
  </w:num>
  <w:num w:numId="7">
    <w:abstractNumId w:val="2"/>
  </w:num>
  <w:num w:numId="8">
    <w:abstractNumId w:val="0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1C78A0"/>
    <w:rsid w:val="00361F3D"/>
    <w:rsid w:val="004214A1"/>
    <w:rsid w:val="00442952"/>
    <w:rsid w:val="00575ACB"/>
    <w:rsid w:val="00821A8C"/>
    <w:rsid w:val="008B7226"/>
    <w:rsid w:val="00AE3EE5"/>
    <w:rsid w:val="00C0459B"/>
    <w:rsid w:val="00C456C2"/>
    <w:rsid w:val="00C87848"/>
    <w:rsid w:val="00D30EFF"/>
    <w:rsid w:val="00D32510"/>
    <w:rsid w:val="00D667CA"/>
    <w:rsid w:val="00E40C3D"/>
    <w:rsid w:val="00E621DC"/>
    <w:rsid w:val="00EB603D"/>
    <w:rsid w:val="00EF6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paragraph" w:styleId="2">
    <w:name w:val="heading 2"/>
    <w:basedOn w:val="a"/>
    <w:link w:val="20"/>
    <w:uiPriority w:val="9"/>
    <w:qFormat/>
    <w:rsid w:val="00361F3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361F3D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361F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naliz-source">
    <w:name w:val="analiz-source"/>
    <w:basedOn w:val="a"/>
    <w:rsid w:val="00361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361F3D"/>
    <w:rPr>
      <w:b/>
      <w:bCs/>
    </w:rPr>
  </w:style>
  <w:style w:type="character" w:styleId="a9">
    <w:name w:val="Emphasis"/>
    <w:basedOn w:val="a0"/>
    <w:uiPriority w:val="20"/>
    <w:qFormat/>
    <w:rsid w:val="00361F3D"/>
    <w:rPr>
      <w:i/>
      <w:iCs/>
    </w:rPr>
  </w:style>
  <w:style w:type="paragraph" w:customStyle="1" w:styleId="c9">
    <w:name w:val="c9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C456C2"/>
  </w:style>
  <w:style w:type="character" w:customStyle="1" w:styleId="c16">
    <w:name w:val="c16"/>
    <w:basedOn w:val="a0"/>
    <w:rsid w:val="00C456C2"/>
  </w:style>
  <w:style w:type="paragraph" w:customStyle="1" w:styleId="c20">
    <w:name w:val="c20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2">
    <w:name w:val="c22"/>
    <w:basedOn w:val="a0"/>
    <w:rsid w:val="00C456C2"/>
  </w:style>
  <w:style w:type="paragraph" w:customStyle="1" w:styleId="c11">
    <w:name w:val="c11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C456C2"/>
  </w:style>
  <w:style w:type="paragraph" w:customStyle="1" w:styleId="c13">
    <w:name w:val="c13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paragraph" w:styleId="2">
    <w:name w:val="heading 2"/>
    <w:basedOn w:val="a"/>
    <w:link w:val="20"/>
    <w:uiPriority w:val="9"/>
    <w:qFormat/>
    <w:rsid w:val="00361F3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361F3D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361F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naliz-source">
    <w:name w:val="analiz-source"/>
    <w:basedOn w:val="a"/>
    <w:rsid w:val="00361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361F3D"/>
    <w:rPr>
      <w:b/>
      <w:bCs/>
    </w:rPr>
  </w:style>
  <w:style w:type="character" w:styleId="a9">
    <w:name w:val="Emphasis"/>
    <w:basedOn w:val="a0"/>
    <w:uiPriority w:val="20"/>
    <w:qFormat/>
    <w:rsid w:val="00361F3D"/>
    <w:rPr>
      <w:i/>
      <w:iCs/>
    </w:rPr>
  </w:style>
  <w:style w:type="paragraph" w:customStyle="1" w:styleId="c9">
    <w:name w:val="c9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C456C2"/>
  </w:style>
  <w:style w:type="character" w:customStyle="1" w:styleId="c16">
    <w:name w:val="c16"/>
    <w:basedOn w:val="a0"/>
    <w:rsid w:val="00C456C2"/>
  </w:style>
  <w:style w:type="paragraph" w:customStyle="1" w:styleId="c20">
    <w:name w:val="c20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2">
    <w:name w:val="c22"/>
    <w:basedOn w:val="a0"/>
    <w:rsid w:val="00C456C2"/>
  </w:style>
  <w:style w:type="paragraph" w:customStyle="1" w:styleId="c11">
    <w:name w:val="c11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C456C2"/>
  </w:style>
  <w:style w:type="paragraph" w:customStyle="1" w:styleId="c13">
    <w:name w:val="c13"/>
    <w:basedOn w:val="a"/>
    <w:rsid w:val="00C456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91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6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2380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4501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52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272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704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63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86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21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29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32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2752782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946884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866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379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83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853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328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298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72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4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18273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64224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513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441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55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702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067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413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241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98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444658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49580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103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22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619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1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07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174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554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657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881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2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2022-03-29T19:10:00Z</dcterms:created>
  <dcterms:modified xsi:type="dcterms:W3CDTF">2022-03-30T09:53:00Z</dcterms:modified>
</cp:coreProperties>
</file>