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4E7198">
        <w:rPr>
          <w:sz w:val="24"/>
        </w:rPr>
        <w:t>4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BE23C8">
        <w:rPr>
          <w:sz w:val="24"/>
        </w:rPr>
        <w:t>1</w:t>
      </w:r>
      <w:r w:rsidR="00C401C9">
        <w:rPr>
          <w:sz w:val="24"/>
        </w:rPr>
        <w:t>1</w:t>
      </w:r>
      <w:r w:rsidR="00BE23C8">
        <w:rPr>
          <w:sz w:val="24"/>
        </w:rPr>
        <w:t xml:space="preserve"> класс</w:t>
      </w:r>
      <w:r w:rsidR="00BE23C8">
        <w:rPr>
          <w:sz w:val="24"/>
        </w:rPr>
        <w:tab/>
      </w:r>
      <w:r w:rsidR="00BE23C8">
        <w:rPr>
          <w:sz w:val="24"/>
        </w:rPr>
        <w:tab/>
        <w:t xml:space="preserve"> </w:t>
      </w:r>
      <w:r w:rsidR="00BE23C8">
        <w:rPr>
          <w:sz w:val="24"/>
        </w:rPr>
        <w:tab/>
      </w:r>
      <w:r w:rsidR="00BE23C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C401C9">
        <w:rPr>
          <w:sz w:val="24"/>
        </w:rPr>
        <w:t>25</w:t>
      </w:r>
      <w:r w:rsidR="004E7198">
        <w:rPr>
          <w:sz w:val="24"/>
        </w:rPr>
        <w:t>.03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4E7198" w:rsidRDefault="00014C0F" w:rsidP="004E7198">
      <w:pPr>
        <w:pStyle w:val="a3"/>
        <w:rPr>
          <w:sz w:val="32"/>
        </w:rPr>
      </w:pPr>
      <w:r w:rsidRPr="004E7198">
        <w:rPr>
          <w:sz w:val="24"/>
        </w:rPr>
        <w:t>Тема:</w:t>
      </w:r>
      <w:r w:rsidRPr="004E7198">
        <w:rPr>
          <w:sz w:val="32"/>
        </w:rPr>
        <w:t xml:space="preserve"> </w:t>
      </w:r>
      <w:r w:rsidR="004E7198" w:rsidRPr="004E7198">
        <w:rPr>
          <w:b/>
          <w:iCs/>
          <w:sz w:val="24"/>
        </w:rPr>
        <w:t xml:space="preserve">Лабораторная работа № 6. </w:t>
      </w:r>
      <w:r w:rsidR="004E7198" w:rsidRPr="004E7198">
        <w:rPr>
          <w:b/>
          <w:sz w:val="24"/>
        </w:rPr>
        <w:t>«Определение в продуктах витаминов (А, С, Д)». Растител</w:t>
      </w:r>
      <w:r w:rsidR="004E7198" w:rsidRPr="004E7198">
        <w:rPr>
          <w:b/>
          <w:sz w:val="24"/>
        </w:rPr>
        <w:t>ь</w:t>
      </w:r>
      <w:r w:rsidR="004E7198" w:rsidRPr="004E7198">
        <w:rPr>
          <w:b/>
          <w:sz w:val="24"/>
        </w:rPr>
        <w:t>ная пища в качестве лекарств. Лекарство должно быть пищей, а пища - лекарством.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обучающих с </w:t>
      </w:r>
      <w:r w:rsidR="004E7198">
        <w:rPr>
          <w:rFonts w:cs="Times New Roman"/>
          <w:color w:val="000000"/>
          <w:sz w:val="24"/>
          <w:szCs w:val="24"/>
          <w:shd w:val="clear" w:color="auto" w:fill="FFFFFF"/>
        </w:rPr>
        <w:t xml:space="preserve">растительной пищей, выступающей в роли </w:t>
      </w:r>
      <w:r w:rsidR="00190B79">
        <w:rPr>
          <w:rFonts w:cs="Times New Roman"/>
          <w:color w:val="000000"/>
          <w:sz w:val="24"/>
          <w:szCs w:val="24"/>
          <w:shd w:val="clear" w:color="auto" w:fill="FFFFFF"/>
        </w:rPr>
        <w:t>лекарств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902AEF" w:rsidRPr="00902AEF" w:rsidRDefault="00902AEF" w:rsidP="00695C94">
      <w:pPr>
        <w:pStyle w:val="a3"/>
        <w:rPr>
          <w:sz w:val="24"/>
          <w:szCs w:val="24"/>
        </w:rPr>
      </w:pPr>
      <w:r>
        <w:rPr>
          <w:sz w:val="24"/>
        </w:rPr>
        <w:t>Просмотрите</w:t>
      </w:r>
      <w:r w:rsidR="00695C94">
        <w:rPr>
          <w:sz w:val="24"/>
        </w:rPr>
        <w:t xml:space="preserve"> видео по теме:</w:t>
      </w:r>
      <w:r>
        <w:rPr>
          <w:sz w:val="24"/>
        </w:rPr>
        <w:t xml:space="preserve"> </w:t>
      </w:r>
      <w:hyperlink r:id="rId5" w:history="1">
        <w:r w:rsidR="00695C94" w:rsidRPr="00695C94">
          <w:rPr>
            <w:color w:val="3333FF"/>
            <w:sz w:val="24"/>
          </w:rPr>
          <w:t>https://yandex.ru/video/preview/4067036842094553469</w:t>
        </w:r>
      </w:hyperlink>
      <w:r w:rsidR="00695C94">
        <w:rPr>
          <w:sz w:val="24"/>
          <w:szCs w:val="24"/>
        </w:rPr>
        <w:t xml:space="preserve"> </w:t>
      </w:r>
      <w:r w:rsidR="00695C94" w:rsidRPr="00695C94">
        <w:rPr>
          <w:sz w:val="24"/>
          <w:szCs w:val="24"/>
        </w:rPr>
        <w:t xml:space="preserve"> 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 хорошо растворим в жирах и </w:t>
      </w:r>
      <w:proofErr w:type="spellStart"/>
      <w:r w:rsidRPr="00A726A2">
        <w:rPr>
          <w:sz w:val="24"/>
          <w:lang w:eastAsia="ru-RU"/>
        </w:rPr>
        <w:t>жирорастворителях</w:t>
      </w:r>
      <w:proofErr w:type="spellEnd"/>
      <w:r w:rsidRPr="00A726A2">
        <w:rPr>
          <w:sz w:val="24"/>
          <w:lang w:eastAsia="ru-RU"/>
        </w:rPr>
        <w:t>: бензине, хлороформе, ацетоне и др. Предполагают, что витамин А участвует в окислительно-восстановительных процессах, входит в состав зрительного пурпура – родопсина, находящегося в палочках сетчатки и принимающего уч</w:t>
      </w:r>
      <w:r w:rsidRPr="00A726A2">
        <w:rPr>
          <w:sz w:val="24"/>
          <w:lang w:eastAsia="ru-RU"/>
        </w:rPr>
        <w:t>а</w:t>
      </w:r>
      <w:r w:rsidRPr="00A726A2">
        <w:rPr>
          <w:sz w:val="24"/>
          <w:lang w:eastAsia="ru-RU"/>
        </w:rPr>
        <w:t>стие в процессе зрения.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представляет собой полиненасыщенный одноатомный спирт, к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торый устойчив к нагреванию. В присутствии кислорода и под действием света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быстро разрушается. Поэтому продукты, содержащие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необходимо хранить в тёмном месте. В свободном виде содержится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только в продуктах животного происхождения. Так как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 xml:space="preserve">тительное масло является продуктом растительного происхождения, то мы определим в нем наличие провитамина А,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В основе качественной реакции на β-каротин лежит способность H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SO</w:t>
      </w:r>
      <w:r w:rsidRPr="00595021">
        <w:rPr>
          <w:sz w:val="24"/>
          <w:vertAlign w:val="subscript"/>
          <w:lang w:eastAsia="ru-RU"/>
        </w:rPr>
        <w:t>4</w:t>
      </w:r>
      <w:r w:rsidRPr="00A726A2">
        <w:rPr>
          <w:sz w:val="24"/>
          <w:lang w:eastAsia="ru-RU"/>
        </w:rPr>
        <w:t xml:space="preserve"> (серной кислоты) расщеплять витамин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и образовывать при этом окрашенные продукты.</w:t>
      </w:r>
    </w:p>
    <w:p w:rsidR="00A726A2" w:rsidRPr="00A726A2" w:rsidRDefault="00A726A2" w:rsidP="00221E3E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</w:t>
      </w:r>
      <w:proofErr w:type="gramStart"/>
      <w:r w:rsidRPr="00221E3E">
        <w:rPr>
          <w:b/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> является одним из самых мощных антиоксидантов, и впервые он был выделен из сока лимона. Он прекрасно растворяется в воде, и это даёт ему ряд преимуществ – например, благ</w:t>
      </w:r>
      <w:r w:rsidRPr="00A726A2">
        <w:rPr>
          <w:sz w:val="24"/>
          <w:lang w:eastAsia="ru-RU"/>
        </w:rPr>
        <w:t>о</w:t>
      </w:r>
      <w:r w:rsidRPr="00A726A2">
        <w:rPr>
          <w:sz w:val="24"/>
          <w:lang w:eastAsia="ru-RU"/>
        </w:rPr>
        <w:t>даря этому свойству витамин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может легко и быстро проникать туда, куда нужно, помогать имму</w:t>
      </w:r>
      <w:r w:rsidRPr="00A726A2">
        <w:rPr>
          <w:sz w:val="24"/>
          <w:lang w:eastAsia="ru-RU"/>
        </w:rPr>
        <w:t>н</w:t>
      </w:r>
      <w:r w:rsidRPr="00A726A2">
        <w:rPr>
          <w:sz w:val="24"/>
          <w:lang w:eastAsia="ru-RU"/>
        </w:rPr>
        <w:t>ной системе ликвидировать сбои в организме, и запускать процессы, необходимые для здоровья и жизни человека.</w:t>
      </w:r>
    </w:p>
    <w:p w:rsidR="00A726A2" w:rsidRPr="00A726A2" w:rsidRDefault="00A726A2" w:rsidP="00A726A2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У аскорбиновой кислоты есть свойство, которого нет у всех остальных кислот: быстрая реа</w:t>
      </w:r>
      <w:r w:rsidRPr="00A726A2">
        <w:rPr>
          <w:sz w:val="24"/>
          <w:lang w:eastAsia="ru-RU"/>
        </w:rPr>
        <w:t>к</w:t>
      </w:r>
      <w:r w:rsidRPr="00A726A2">
        <w:rPr>
          <w:sz w:val="24"/>
          <w:lang w:eastAsia="ru-RU"/>
        </w:rPr>
        <w:t>ция с йодом. Одна молекула аскорбиновой кислоты - С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Н</w:t>
      </w:r>
      <w:r w:rsidRPr="00595021">
        <w:rPr>
          <w:sz w:val="24"/>
          <w:vertAlign w:val="subscript"/>
          <w:lang w:eastAsia="ru-RU"/>
        </w:rPr>
        <w:t>8</w:t>
      </w:r>
      <w:r w:rsidRPr="00A726A2">
        <w:rPr>
          <w:sz w:val="24"/>
          <w:lang w:eastAsia="ru-RU"/>
        </w:rPr>
        <w:t>О</w:t>
      </w:r>
      <w:r w:rsidRPr="00595021">
        <w:rPr>
          <w:sz w:val="24"/>
          <w:vertAlign w:val="subscript"/>
          <w:lang w:eastAsia="ru-RU"/>
        </w:rPr>
        <w:t>6</w:t>
      </w:r>
      <w:r w:rsidRPr="00A726A2">
        <w:rPr>
          <w:sz w:val="24"/>
          <w:lang w:eastAsia="ru-RU"/>
        </w:rPr>
        <w:t>, реагирует с одной молекулой йода – I</w:t>
      </w:r>
      <w:r w:rsidRPr="00595021">
        <w:rPr>
          <w:sz w:val="24"/>
          <w:vertAlign w:val="subscript"/>
          <w:lang w:eastAsia="ru-RU"/>
        </w:rPr>
        <w:t>2</w:t>
      </w:r>
      <w:r w:rsidRPr="00A726A2">
        <w:rPr>
          <w:sz w:val="24"/>
          <w:lang w:eastAsia="ru-RU"/>
        </w:rPr>
        <w:t>, а йод дает качественную реакцию с крахмалом, поэтому используем для определения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крахмальный клейстер.</w:t>
      </w:r>
    </w:p>
    <w:p w:rsidR="00A726A2" w:rsidRPr="00A726A2" w:rsidRDefault="00A726A2" w:rsidP="00595021">
      <w:pPr>
        <w:pStyle w:val="a3"/>
        <w:ind w:firstLine="708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Витамин D</w:t>
      </w:r>
      <w:r w:rsidRPr="00A726A2">
        <w:rPr>
          <w:sz w:val="24"/>
          <w:lang w:eastAsia="ru-RU"/>
        </w:rPr>
        <w:t xml:space="preserve">- среди витаминов группы D наиболее распространены </w:t>
      </w:r>
      <w:proofErr w:type="spellStart"/>
      <w:r w:rsidRPr="00A726A2">
        <w:rPr>
          <w:sz w:val="24"/>
          <w:lang w:eastAsia="ru-RU"/>
        </w:rPr>
        <w:t>эргокальциферол</w:t>
      </w:r>
      <w:proofErr w:type="spellEnd"/>
      <w:r w:rsidRPr="00A726A2">
        <w:rPr>
          <w:sz w:val="24"/>
          <w:lang w:eastAsia="ru-RU"/>
        </w:rPr>
        <w:t xml:space="preserve"> и </w:t>
      </w:r>
      <w:proofErr w:type="spellStart"/>
      <w:r w:rsidRPr="00A726A2">
        <w:rPr>
          <w:sz w:val="24"/>
          <w:lang w:eastAsia="ru-RU"/>
        </w:rPr>
        <w:t>хол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кальциферол</w:t>
      </w:r>
      <w:proofErr w:type="spellEnd"/>
      <w:r w:rsidRPr="00A726A2">
        <w:rPr>
          <w:sz w:val="24"/>
          <w:lang w:eastAsia="ru-RU"/>
        </w:rPr>
        <w:t xml:space="preserve">, образующийся в коже под действием </w:t>
      </w:r>
      <w:proofErr w:type="spellStart"/>
      <w:proofErr w:type="gramStart"/>
      <w:r w:rsidRPr="00A726A2">
        <w:rPr>
          <w:sz w:val="24"/>
          <w:lang w:eastAsia="ru-RU"/>
        </w:rPr>
        <w:t>УФ-лучей</w:t>
      </w:r>
      <w:proofErr w:type="spellEnd"/>
      <w:proofErr w:type="gramEnd"/>
      <w:r w:rsidRPr="00A726A2">
        <w:rPr>
          <w:sz w:val="24"/>
          <w:lang w:eastAsia="ru-RU"/>
        </w:rPr>
        <w:t xml:space="preserve"> из 7-дегидрохолестерина.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>Витамин</w:t>
      </w:r>
      <w:proofErr w:type="gramStart"/>
      <w:r w:rsidRPr="00A726A2">
        <w:rPr>
          <w:sz w:val="24"/>
          <w:lang w:eastAsia="ru-RU"/>
        </w:rPr>
        <w:t xml:space="preserve"> Д</w:t>
      </w:r>
      <w:proofErr w:type="gramEnd"/>
      <w:r w:rsidRPr="00A726A2">
        <w:rPr>
          <w:sz w:val="24"/>
          <w:lang w:eastAsia="ru-RU"/>
        </w:rPr>
        <w:t xml:space="preserve"> – это жирорастворимое соединение, которое участвует в обеспечении формирования костей. В челов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ческом организме он может накапливаться в разных органах, но наибольшее его количество соде</w:t>
      </w:r>
      <w:r w:rsidRPr="00A726A2">
        <w:rPr>
          <w:sz w:val="24"/>
          <w:lang w:eastAsia="ru-RU"/>
        </w:rPr>
        <w:t>р</w:t>
      </w:r>
      <w:r w:rsidRPr="00A726A2">
        <w:rPr>
          <w:sz w:val="24"/>
          <w:lang w:eastAsia="ru-RU"/>
        </w:rPr>
        <w:t>жится в печени и подкожной жировой клетчатке.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A726A2" w:rsidRPr="00A726A2" w:rsidRDefault="00A726A2" w:rsidP="00A726A2">
      <w:pPr>
        <w:pStyle w:val="a3"/>
        <w:jc w:val="center"/>
        <w:rPr>
          <w:rFonts w:ascii="Arial" w:hAnsi="Arial" w:cs="Arial"/>
          <w:b/>
          <w:sz w:val="20"/>
          <w:szCs w:val="19"/>
          <w:lang w:eastAsia="ru-RU"/>
        </w:rPr>
      </w:pPr>
      <w:r w:rsidRPr="00A726A2">
        <w:rPr>
          <w:b/>
          <w:sz w:val="24"/>
          <w:lang w:eastAsia="ru-RU"/>
        </w:rPr>
        <w:t>Лабораторная работа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Цель: определить наличие витаминов в продуктах питания на основе качественных реакций.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Оборудование: штатив для пробирок, пробирки, стакан с водой, пипетки, пинцет.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proofErr w:type="gramStart"/>
      <w:r w:rsidRPr="00A726A2">
        <w:rPr>
          <w:sz w:val="24"/>
          <w:lang w:eastAsia="ru-RU"/>
        </w:rPr>
        <w:t>Реактивы: подсолнечное масло, куриный желток, яблочный сок, крахмальный клейстер, вода; ра</w:t>
      </w:r>
      <w:r w:rsidRPr="00A726A2">
        <w:rPr>
          <w:sz w:val="24"/>
          <w:lang w:eastAsia="ru-RU"/>
        </w:rPr>
        <w:t>с</w:t>
      </w:r>
      <w:r w:rsidRPr="00A726A2">
        <w:rPr>
          <w:sz w:val="24"/>
          <w:lang w:eastAsia="ru-RU"/>
        </w:rPr>
        <w:t>творы: хлорида железа (III), йода, бромная вода.</w:t>
      </w:r>
      <w:proofErr w:type="gramEnd"/>
    </w:p>
    <w:p w:rsidR="00A726A2" w:rsidRPr="00A726A2" w:rsidRDefault="00A726A2" w:rsidP="00221E3E">
      <w:pPr>
        <w:pStyle w:val="a3"/>
        <w:jc w:val="center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Ход работы: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1.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в подсолнечном масле.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1) В пробирку налейте 1 мл подсолнечного масла и добавьте 2 – 3 капли 1%-ного раствора FeCl3. При наличии витамина</w:t>
      </w:r>
      <w:proofErr w:type="gramStart"/>
      <w:r w:rsidRPr="00A726A2">
        <w:rPr>
          <w:sz w:val="24"/>
          <w:lang w:eastAsia="ru-RU"/>
        </w:rPr>
        <w:t xml:space="preserve"> А</w:t>
      </w:r>
      <w:proofErr w:type="gramEnd"/>
      <w:r w:rsidRPr="00A726A2">
        <w:rPr>
          <w:sz w:val="24"/>
          <w:lang w:eastAsia="ru-RU"/>
        </w:rPr>
        <w:t xml:space="preserve"> появляется ярко-зеленое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2)</w:t>
      </w:r>
      <w:r w:rsidRPr="00A726A2">
        <w:rPr>
          <w:rFonts w:ascii="Arial" w:hAnsi="Arial" w:cs="Arial"/>
          <w:sz w:val="20"/>
          <w:szCs w:val="19"/>
          <w:lang w:eastAsia="ru-RU"/>
        </w:rPr>
        <w:t> </w:t>
      </w:r>
      <w:r w:rsidRPr="00A726A2">
        <w:rPr>
          <w:sz w:val="24"/>
          <w:lang w:eastAsia="ru-RU"/>
        </w:rPr>
        <w:t xml:space="preserve">В пробирку к 1 мл подсолнечного масла прилить 1 мл ледяной уксусной кислоты, насыщенной сульфатом железа (II) и добавить 1-2 капли концентрированной серной кислоты. При наличии </w:t>
      </w:r>
      <w:proofErr w:type="gramStart"/>
      <w:r w:rsidRPr="00A726A2">
        <w:rPr>
          <w:sz w:val="24"/>
          <w:lang w:eastAsia="ru-RU"/>
        </w:rPr>
        <w:t>β-</w:t>
      </w:r>
      <w:proofErr w:type="gramEnd"/>
      <w:r w:rsidRPr="00A726A2">
        <w:rPr>
          <w:sz w:val="24"/>
          <w:lang w:eastAsia="ru-RU"/>
        </w:rPr>
        <w:t>каротина появляется зелёное окрашивание, постепенно переходящее в красно-розовое.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2.</w:t>
      </w:r>
      <w:r w:rsidRPr="00A726A2">
        <w:rPr>
          <w:sz w:val="24"/>
          <w:lang w:eastAsia="ru-RU"/>
        </w:rPr>
        <w:t> Определение витамина D в курином желтке.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lastRenderedPageBreak/>
        <w:t>В пробирку прилейте 1 мл куриного желтка и 1 мл раствора брома. При наличии витамина D появл</w:t>
      </w:r>
      <w:r w:rsidRPr="00A726A2">
        <w:rPr>
          <w:sz w:val="24"/>
          <w:lang w:eastAsia="ru-RU"/>
        </w:rPr>
        <w:t>я</w:t>
      </w:r>
      <w:r w:rsidRPr="00A726A2">
        <w:rPr>
          <w:sz w:val="24"/>
          <w:lang w:eastAsia="ru-RU"/>
        </w:rPr>
        <w:t>ется зеленовато-голубое окрашивание.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221E3E">
        <w:rPr>
          <w:b/>
          <w:sz w:val="24"/>
          <w:lang w:eastAsia="ru-RU"/>
        </w:rPr>
        <w:t>Опыт № 3.</w:t>
      </w:r>
      <w:r w:rsidRPr="00A726A2">
        <w:rPr>
          <w:sz w:val="24"/>
          <w:lang w:eastAsia="ru-RU"/>
        </w:rPr>
        <w:t> Определение витамина</w:t>
      </w:r>
      <w:proofErr w:type="gramStart"/>
      <w:r w:rsidRPr="00A726A2">
        <w:rPr>
          <w:sz w:val="24"/>
          <w:lang w:eastAsia="ru-RU"/>
        </w:rPr>
        <w:t xml:space="preserve"> С</w:t>
      </w:r>
      <w:proofErr w:type="gramEnd"/>
      <w:r w:rsidRPr="00A726A2">
        <w:rPr>
          <w:sz w:val="24"/>
          <w:lang w:eastAsia="ru-RU"/>
        </w:rPr>
        <w:t xml:space="preserve"> в яблочном соке.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1. Налейте в пробирку 2 мл сока и добавьте 8 мл воды.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2. Затем влейте 1 мл крахмального клейстера.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 xml:space="preserve">3. Далее по каплям добавляйте раствор йода до </w:t>
      </w:r>
      <w:proofErr w:type="gramStart"/>
      <w:r w:rsidRPr="00A726A2">
        <w:rPr>
          <w:sz w:val="24"/>
          <w:lang w:eastAsia="ru-RU"/>
        </w:rPr>
        <w:t>появления устойчивого синего окрашивания, не исч</w:t>
      </w:r>
      <w:r w:rsidRPr="00A726A2">
        <w:rPr>
          <w:sz w:val="24"/>
          <w:lang w:eastAsia="ru-RU"/>
        </w:rPr>
        <w:t>е</w:t>
      </w:r>
      <w:r w:rsidRPr="00A726A2">
        <w:rPr>
          <w:sz w:val="24"/>
          <w:lang w:eastAsia="ru-RU"/>
        </w:rPr>
        <w:t>зающего 10-15 сек</w:t>
      </w:r>
      <w:proofErr w:type="gramEnd"/>
      <w:r w:rsidRPr="00A726A2">
        <w:rPr>
          <w:sz w:val="24"/>
          <w:lang w:eastAsia="ru-RU"/>
        </w:rPr>
        <w:t>.</w:t>
      </w:r>
    </w:p>
    <w:p w:rsidR="00A726A2" w:rsidRPr="00A726A2" w:rsidRDefault="00A726A2" w:rsidP="00A726A2">
      <w:pPr>
        <w:pStyle w:val="a3"/>
        <w:rPr>
          <w:rFonts w:ascii="Arial" w:hAnsi="Arial" w:cs="Arial"/>
          <w:sz w:val="20"/>
          <w:szCs w:val="19"/>
          <w:lang w:eastAsia="ru-RU"/>
        </w:rPr>
      </w:pP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Задание. Проведите опыты и заполните таблицу.</w:t>
      </w:r>
    </w:p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tbl>
      <w:tblPr>
        <w:tblW w:w="8966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967"/>
        <w:gridCol w:w="3014"/>
        <w:gridCol w:w="2985"/>
      </w:tblGrid>
      <w:tr w:rsidR="00221E3E" w:rsidRPr="00A726A2" w:rsidTr="00071CC4">
        <w:tc>
          <w:tcPr>
            <w:tcW w:w="3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Опыт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Наблюдения</w:t>
            </w:r>
          </w:p>
        </w:tc>
        <w:tc>
          <w:tcPr>
            <w:tcW w:w="3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Выводы</w:t>
            </w:r>
          </w:p>
        </w:tc>
      </w:tr>
      <w:tr w:rsidR="00221E3E" w:rsidRPr="00A726A2" w:rsidTr="00071CC4">
        <w:tc>
          <w:tcPr>
            <w:tcW w:w="31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  <w:tc>
          <w:tcPr>
            <w:tcW w:w="311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21E3E" w:rsidRPr="00A726A2" w:rsidRDefault="00221E3E" w:rsidP="00071CC4">
            <w:pPr>
              <w:pStyle w:val="a3"/>
              <w:rPr>
                <w:sz w:val="28"/>
                <w:szCs w:val="24"/>
                <w:lang w:eastAsia="ru-RU"/>
              </w:rPr>
            </w:pPr>
            <w:r w:rsidRPr="00A726A2">
              <w:rPr>
                <w:sz w:val="24"/>
                <w:lang w:eastAsia="ru-RU"/>
              </w:rPr>
              <w:t> </w:t>
            </w:r>
          </w:p>
        </w:tc>
      </w:tr>
    </w:tbl>
    <w:p w:rsidR="00221E3E" w:rsidRPr="00A726A2" w:rsidRDefault="00221E3E" w:rsidP="00221E3E">
      <w:pPr>
        <w:pStyle w:val="a3"/>
        <w:rPr>
          <w:rFonts w:ascii="Arial" w:hAnsi="Arial" w:cs="Arial"/>
          <w:sz w:val="20"/>
          <w:szCs w:val="19"/>
          <w:lang w:eastAsia="ru-RU"/>
        </w:rPr>
      </w:pPr>
      <w:r w:rsidRPr="00A726A2">
        <w:rPr>
          <w:sz w:val="24"/>
          <w:lang w:eastAsia="ru-RU"/>
        </w:rPr>
        <w:t> </w:t>
      </w:r>
    </w:p>
    <w:p w:rsidR="00F9451C" w:rsidRDefault="00221E3E" w:rsidP="00221E3E">
      <w:pPr>
        <w:pStyle w:val="a3"/>
        <w:rPr>
          <w:sz w:val="24"/>
          <w:lang w:eastAsia="ru-RU"/>
        </w:rPr>
      </w:pPr>
      <w:r w:rsidRPr="00A726A2">
        <w:rPr>
          <w:sz w:val="24"/>
          <w:lang w:eastAsia="ru-RU"/>
        </w:rPr>
        <w:t>Сделайте вывод о наличии витаминов в продуктах питания.</w:t>
      </w:r>
    </w:p>
    <w:p w:rsidR="00221E3E" w:rsidRDefault="00221E3E" w:rsidP="00221E3E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DD72DA" w:rsidRPr="00DD72DA" w:rsidRDefault="00DD72DA" w:rsidP="00DD72DA">
      <w:pPr>
        <w:rPr>
          <w:sz w:val="24"/>
        </w:rPr>
      </w:pPr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190B79"/>
    <w:rsid w:val="00201D3A"/>
    <w:rsid w:val="00221E3E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E7198"/>
    <w:rsid w:val="00550778"/>
    <w:rsid w:val="00595021"/>
    <w:rsid w:val="005C7820"/>
    <w:rsid w:val="005D4CB5"/>
    <w:rsid w:val="005F1C6A"/>
    <w:rsid w:val="005F60D3"/>
    <w:rsid w:val="00625878"/>
    <w:rsid w:val="00695C94"/>
    <w:rsid w:val="0069643A"/>
    <w:rsid w:val="006B1D35"/>
    <w:rsid w:val="006C2909"/>
    <w:rsid w:val="00741CA9"/>
    <w:rsid w:val="00775ABB"/>
    <w:rsid w:val="007E0E30"/>
    <w:rsid w:val="00800D11"/>
    <w:rsid w:val="00813026"/>
    <w:rsid w:val="00897BB9"/>
    <w:rsid w:val="008A416F"/>
    <w:rsid w:val="00902AEF"/>
    <w:rsid w:val="00954021"/>
    <w:rsid w:val="009767B6"/>
    <w:rsid w:val="009A4092"/>
    <w:rsid w:val="00A01FED"/>
    <w:rsid w:val="00A61065"/>
    <w:rsid w:val="00A726A2"/>
    <w:rsid w:val="00AA21D7"/>
    <w:rsid w:val="00AA30B2"/>
    <w:rsid w:val="00AF6914"/>
    <w:rsid w:val="00BA38C7"/>
    <w:rsid w:val="00BC58D1"/>
    <w:rsid w:val="00BE23C8"/>
    <w:rsid w:val="00C31B2C"/>
    <w:rsid w:val="00C401C9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C3FB5"/>
    <w:rsid w:val="00ED73F5"/>
    <w:rsid w:val="00EE3F6B"/>
    <w:rsid w:val="00F73A70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andex.ru/video/preview/4067036842094553469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1660</TotalTime>
  <Pages>2</Pages>
  <Words>612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2021-10-16T20:11:00Z</dcterms:created>
  <dcterms:modified xsi:type="dcterms:W3CDTF">2022-04-08T19:45:00Z</dcterms:modified>
</cp:coreProperties>
</file>