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0AF" w:rsidRPr="009560AF" w:rsidRDefault="009560AF" w:rsidP="00956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 </w:t>
      </w:r>
      <w:r w:rsidRPr="009560A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2 Урок 1</w:t>
      </w:r>
      <w:r w:rsidR="00917676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А. Н.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Островский</w:t>
      </w:r>
      <w:proofErr w:type="spellEnd"/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1" w:name="more"/>
      <w:bookmarkEnd w:id="1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Александр Николаевич Островский. Общая характеристика творчества. Новаторство Островского-драматурга. Драма А.Н. Островского «Гроза». История создания, смысл названия пьесы. Основной конфликт и герои. 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познакомиться с биографией и основными этапами творческого пути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А.Н.Островского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вспомнить особенности жанра «драма», познакомиться с творческой историей создания пьесы «Гроза», с действующими лицами, определить значение их имен и фамилий; выяснить, в чем суть основного конфликта. 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PragmaticaBold-Reg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Эпиграф:</w:t>
      </w:r>
    </w:p>
    <w:p w:rsidR="009560AF" w:rsidRPr="009560AF" w:rsidRDefault="009560AF" w:rsidP="009560AF">
      <w:pPr>
        <w:spacing w:after="0" w:line="240" w:lineRule="auto"/>
        <w:ind w:left="3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Зачем лгут, что Островский «устарел»? Для кого? Для огромного множества Островский еще вполне нов, – мало того, вполне современен, а для тех, кто изыскан, ищет всё нового и усложненного, Островский прекрасен, как освежающий родник, из которого напьешься, из </w:t>
      </w:r>
      <w:proofErr w:type="gram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которого</w:t>
      </w:r>
      <w:proofErr w:type="gram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умоешься, у которого отдохнешь – и вновь пустишься в дорогу.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Алекса́ндр</w:t>
      </w:r>
      <w:proofErr w:type="spellEnd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proofErr w:type="gramStart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Рафаи́лович</w:t>
      </w:r>
      <w:proofErr w:type="spellEnd"/>
      <w:proofErr w:type="gramEnd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Ку́гель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(театральный критик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Мотивация.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–Темой нашего урока будет конфликт между старшим и молодым поколениями, который озвучил известнейший драматург 19 века Александр Николаевич Островский в своем произведении «Гроза». Проблема стара как мир, но, тем не менее, она актуальна и до сих пор для нас.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Основная цель нашего урока: познакомиться с основными этапами жизни и творчества Александра Николаевича Островского, а также начать работу над чтением и анализом его произведения «Гроза». 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Изучение нового материала.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1. Знакомство с биографией, творчеством и особенностями стиля </w:t>
      </w:r>
      <w:proofErr w:type="spellStart"/>
      <w:r w:rsidRPr="009560A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А.Н.Островского</w:t>
      </w:r>
      <w:proofErr w:type="spellEnd"/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- Внимательно изучи данную информацию. После чего пройди по ссылке и посмотри презентацию.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Александр Николаевич Островский родился 31 марта 1823 года в Москве.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отец, Николай Федорович, большую часть жизни проработал в судебном ведомстве. Мать, Любовь Ивановна, умерла, когда Александру было восемь лет. Обстановка, в которой жил и воспитывался А.Н. Островский, способствовала его знакомству с бытом и нравами «третьего сословия»: клиенты отца, соседи по Замоскворечью, друзья были в основном купцы и мещане. Проживала семья в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усадьбе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Щелыково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которой Александр Николаевич проводил каждое лето. Здесь им написано девятнадцать пьес. Главный дом, построенный в XVIII веке, ни разу не перестраивался. В нем разместился мемориальный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музей А.Н. Островского. В этом доме, где Островские снимали квартиру у дьякона церкви Покрова, что на Голиках, родился великий драматург.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Учеба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В 1835 году Александр поступил в Московскую губернскую гимназию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Особый интерес во время учебы он проявлял к литературе: у отца была богатая библиотека. Важным событием в его жизни стало появление в доме мачехи, баронессы Эмилии Андреевны фон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Тессин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 Она уделяла большое внимание обучению детей музыке, иностранным языкам, светским манерам.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После окончания гимназии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1840 году А.Н. Островский поступил на юридический факультет Московского университета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, однако проучился здесь всего три года: помешало увлечение театром и литературным творчеством.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Служба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В 1843 году А.Н. Островский поступил на службу писцом в Совестный суд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где рассматривались уголовные преступления и гражданские иски по жалобам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родителей на детей и детей на родителей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 В 1845 году он был переведен в Коммерческий суд.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Семейная жизнь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1840-е годы А.Н. Островский увлекся простой мещанкой Агафьей Ивановной и в 1849 году ввел ее в дом на правах жены. Несмотря на разницу в воспитании и образовании, Агафья Ивановна внесла в его жизнь порядок и уют. Однако отец А.Н. Островского был против – он разорвал сыном отношения и отказал ему в материальной помощи. К сожалению, все дети, рожденные в этом браке, умерли, а в 1867 году умерла и сама Агафья Ивановна.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Со второй женой, Марьей Васильевной, А.Н. Островский прожил счастливо до самой смерти. У них было пятеро детей: Александр, Сергей, Любовь, Мария и Михаил.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Сотрудничество с журналами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В начале 1850-х годов А.Н. Островский вышел в «молодую редакцию» журнала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«Москвитянин».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Её члены (поэт и критик А.А. Григорьев, писатель А.Ф. Писемский, исполнитель народных песен Г.И. Филиппов, артист П.М. Садовский и др.) выступили за сохранение самобытности и народности искусства.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конце 1850-х годов частые поездки из Москвы в Петербург, в связи с постановками в Александринском театре, привели А.Н. Островского в новый литературный круг – салон И.И. Панаева. Здесь он познакомился с Л.Н. Толстым, И.С. Тургеневым, Ф.М. Достоевским и вошел в число авторов журнала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«Современник».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Долгие годы А.Н. Островский сотрудничал с ним, а после его закрытия в 1866 году стал публиковать свои пьесы в журнале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«Отечественные записки»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(главным редактором обоих журналов был Н.А. Некрасов).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Общественная деятельность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14 ноября 1865 года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А.Н. Островский вместе с композитором Н.Г. Рубинштейном, драматургом и переводчиком К.А.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Тарновским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писателем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В.Ф.Одоевским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открыл в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Москве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Артистический кружок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 Здесь проводились музыкально-литературные вечера, исполнялись пьесы, читались произведения, устраивались костюмированные балы. При кружке образовался любительский оркестр, а затем и любительский хор, была открыта библиотека.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1863 году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А.Н.Островский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опубликовал в газете «Северная пчела» статью «Обстоятельства, препятствующие развитию драматического искусства в России» об излишней строгости цензуры и бесправии авторов. С целью </w:t>
      </w:r>
      <w:proofErr w:type="gram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решить эти проблемы под его руководством в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1874 году было создано</w:t>
      </w:r>
      <w:proofErr w:type="gramEnd"/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Общество драматических писателей и оперных композиторов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560AF" w:rsidRPr="009560AF" w:rsidRDefault="009560AF" w:rsidP="009560A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Создание народного театра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1882 году А.Н. Островский направил в специальную Комиссию «Записку о положении драматического искусства в России в настоящее время», где высказал мнение о необходимости создания в Москве русского народного театра: «</w:t>
      </w:r>
      <w:r w:rsidRPr="00956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 нас есть русская школа живописи, есть русская музыка, позволительно нам желать и русской школы драматического искусства… Национальный театр есть признак совершеннолетия нации».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Ходатайство было удовлетворено, и А.Н. Островский приступил к осуществлению проекта. Однако завершить его не удалось.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1885 году А.Н. Островского назначили заведующим репертуарной частью московских театров и начальником театрального училища Императорских Московских театров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, а 2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июня 1886 года он скончался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работой в своем кабинете в имении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Щелыково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9560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Основные этапы творческого пути А.Н. Островского:  </w:t>
      </w:r>
    </w:p>
    <w:p w:rsidR="009560AF" w:rsidRPr="009560AF" w:rsidRDefault="009560AF" w:rsidP="009560AF">
      <w:pPr>
        <w:tabs>
          <w:tab w:val="num" w:pos="25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956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1847 – 1851 годы – </w:t>
      </w:r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«ранний период»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: проба сил, поиск своего пути в литературе (произведения не только драматические, но и лирические, и прозаические); высшее достижение – пьеса «Свои люди – сочтёмся!» («Банкрот»);</w:t>
      </w:r>
    </w:p>
    <w:p w:rsidR="009560AF" w:rsidRPr="009560AF" w:rsidRDefault="009560AF" w:rsidP="009560AF">
      <w:pPr>
        <w:tabs>
          <w:tab w:val="num" w:pos="25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956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1852 – 1854 годы – </w:t>
      </w:r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«</w:t>
      </w:r>
      <w:proofErr w:type="spellStart"/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москвитянский</w:t>
      </w:r>
      <w:proofErr w:type="spellEnd"/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период»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: работа в славянофильском журнале «Москвитянин», создание комедий «Бедность не порок», «Не в свои сани не садись»;</w:t>
      </w:r>
    </w:p>
    <w:p w:rsidR="009560AF" w:rsidRPr="009560AF" w:rsidRDefault="009560AF" w:rsidP="009560AF">
      <w:pPr>
        <w:tabs>
          <w:tab w:val="num" w:pos="25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956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1855 – 1860 годы – </w:t>
      </w:r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«</w:t>
      </w:r>
      <w:proofErr w:type="spellStart"/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предреформенный</w:t>
      </w:r>
      <w:proofErr w:type="spellEnd"/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период»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: окончательно определяется мировоззрение Островского, происходит его сближение с революционно-демократическим лагерем, создаются самые известные пьесы: «Гроза», «Доходное место»;</w:t>
      </w:r>
    </w:p>
    <w:p w:rsidR="009560AF" w:rsidRPr="009560AF" w:rsidRDefault="009560AF" w:rsidP="009560AF">
      <w:pPr>
        <w:tabs>
          <w:tab w:val="num" w:pos="25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956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1861 – 1886 годы – </w:t>
      </w:r>
      <w:r w:rsidRPr="009560AF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«пореформенный период»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: меняется проблематика пьес, появляется образ интеллигента, углубляется конфликт и проблематика; в этот период Островский пишет в разных драматических жанрах; одно из лучших произведений – драма «Бесприданница».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Всего Островский написал 47 пьес, но  </w:t>
      </w:r>
      <w:r w:rsidRPr="009560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темы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различны:                      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1) жизнь купечества;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2) жизнь чиновников;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3) жизнь дворянства;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4) жизнь интеллигенции;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5) исторические события;</w:t>
      </w:r>
    </w:p>
    <w:p w:rsidR="009560AF" w:rsidRPr="009560AF" w:rsidRDefault="009560AF" w:rsidP="009560A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6) философско-символическая сказка «</w:t>
      </w:r>
      <w:proofErr w:type="spellStart"/>
      <w:proofErr w:type="gram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Снегуроч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-ка</w:t>
      </w:r>
      <w:proofErr w:type="gram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Особенности стиля Островского: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говорящие фамилии;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необычное представление героев в афише, определяющее конфликт, который будет развиваться в пьесе;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специфические авторские ремарки;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роль декораций, представленных автором, в определении пространства драмы и времени действия;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своеобразие названий (часто из русских пословиц и поговорок);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фольклорные моменты;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параллельное рассмотрение сопоставляемых героев;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значимость первой реплики героя;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«подготовленное появление», главные герои появляются не сразу, о них вначале говорят другие;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— своеобразие речевой характеристики героев.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Актуализация изученного материала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– Все, что мы сейчас узнали о жизни и творчестве </w:t>
      </w:r>
      <w:proofErr w:type="gram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Островского</w:t>
      </w:r>
      <w:proofErr w:type="gram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несомненно имело отражение в его произведениях. К тому же Александр Николаевич является новатором в разработке традиционного жанра – драма, к которому и относится произведение «Гроза».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Поэтому для начала давайте все же разберем особенности драмы, чтобы понять особенности «Грозы».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Вспомните, что такое драма как жанр литературы?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Драма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трудный жанр литературы не только для писателя, но и для читателя. Необходимо образное мышление, чтобы представить героя в той или иной ситуации. Настоящий читатель проделывает ту работу в понимании характера героя, которую проделывает актер в процессе работы над ролью. Для драмы характерна зрелищность и актерская игра. Также текст разбит на действия и явления, о событиях мы узнаем из реплик героев, авторская речь в пьесе отсутствует. Это особенности драмы как жанра.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Закрепление материала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1. Просмотр презентации «Биография и творчество </w:t>
      </w:r>
      <w:proofErr w:type="spellStart"/>
      <w:r w:rsidRPr="00956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А.Н.Островского</w:t>
      </w:r>
      <w:proofErr w:type="spellEnd"/>
      <w:r w:rsidRPr="00956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Пройди по ссылке и повтори </w:t>
      </w:r>
      <w:proofErr w:type="gram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изученное</w:t>
      </w:r>
      <w:proofErr w:type="gram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просмотрев презентацию.</w:t>
      </w:r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9560AF">
          <w:rPr>
            <w:rFonts w:ascii="Times New Roman" w:eastAsia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  <w:lang w:eastAsia="ru-RU"/>
          </w:rPr>
          <w:t>https://docs.google.com/presentation/d/1yZHerTvYgmgkERc9XZRtUSGiVmig4Ib6/edit?usp=sharing&amp;ouid=107502458731091919357&amp;rtpof=true&amp;sd=true</w:t>
        </w:r>
      </w:hyperlink>
    </w:p>
    <w:p w:rsidR="009560AF" w:rsidRPr="009560AF" w:rsidRDefault="009560AF" w:rsidP="009560A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V. Домашнее задание:</w:t>
      </w:r>
    </w:p>
    <w:p w:rsidR="009560AF" w:rsidRPr="009560AF" w:rsidRDefault="009560AF" w:rsidP="009560AF">
      <w:pPr>
        <w:tabs>
          <w:tab w:val="num" w:pos="284"/>
          <w:tab w:val="left" w:pos="510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956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9560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 следующему уроку (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29.09. 2022</w:t>
      </w:r>
      <w:r w:rsidRPr="009560A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):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повторить материал лекции; прочитать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 и 2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действия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пьесы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А.Н.Островского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«Гроза» на сайте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Ру</w:t>
      </w:r>
      <w:proofErr w:type="spellEnd"/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Подготовиться к тестовому опросу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56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560AF" w:rsidRPr="009560AF" w:rsidRDefault="009560AF" w:rsidP="009560A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                                          </w:t>
      </w:r>
      <w:r w:rsidRPr="009560A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удачи!</w:t>
      </w:r>
    </w:p>
    <w:p w:rsidR="00F54673" w:rsidRDefault="00F54673"/>
    <w:sectPr w:rsidR="00F546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0AF"/>
    <w:rsid w:val="00917676"/>
    <w:rsid w:val="009560AF"/>
    <w:rsid w:val="00F54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24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presentation/d/1yZHerTvYgmgkERc9XZRtUSGiVmig4Ib6/edit?usp=sharing&amp;ouid=107502458731091919357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1454</Words>
  <Characters>8291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2022-09-28T08:00:00Z</dcterms:created>
  <dcterms:modified xsi:type="dcterms:W3CDTF">2022-09-28T08:09:00Z</dcterms:modified>
</cp:coreProperties>
</file>