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55C" w:rsidRPr="0068255C" w:rsidRDefault="0068255C" w:rsidP="0068255C">
      <w:pPr>
        <w:rPr>
          <w:lang w:val="uk-UA"/>
        </w:rPr>
      </w:pPr>
      <w:r>
        <w:rPr>
          <w:lang w:val="uk-UA"/>
        </w:rPr>
        <w:t xml:space="preserve">10 класс  </w:t>
      </w:r>
      <w:r>
        <w:t xml:space="preserve">РОДНАЯ ЛИТЕРАТУРА </w:t>
      </w:r>
      <w:r>
        <w:rPr>
          <w:lang w:val="uk-UA"/>
        </w:rPr>
        <w:t xml:space="preserve"> Тема 1 Урок 3  Екимов Б.</w:t>
      </w:r>
    </w:p>
    <w:p w:rsidR="0068255C" w:rsidRDefault="0068255C" w:rsidP="0068255C">
      <w:r>
        <w:t xml:space="preserve"> </w:t>
      </w:r>
      <w:r>
        <w:t>ТЕМА. Б. Екимов «Говори, мама, говори».</w:t>
      </w:r>
    </w:p>
    <w:p w:rsidR="0068255C" w:rsidRDefault="0068255C" w:rsidP="0068255C">
      <w:r>
        <w:t>Урок посвящен современной прозе как носителю традиций классической литературы.</w:t>
      </w:r>
    </w:p>
    <w:p w:rsidR="0068255C" w:rsidRDefault="0068255C" w:rsidP="0068255C">
      <w:r>
        <w:t>Современная литература развивается в тесной связи с классическим художестве</w:t>
      </w:r>
      <w:r>
        <w:t>нным наследием и вбирает в себя</w:t>
      </w:r>
      <w:r>
        <w:rPr>
          <w:lang w:val="uk-UA"/>
        </w:rPr>
        <w:t xml:space="preserve"> </w:t>
      </w:r>
      <w:r>
        <w:t>множество направлений и приемов. Сюда, безусловно, можно отнести расс</w:t>
      </w:r>
      <w:r>
        <w:t>казы и повести Бориса Петровича</w:t>
      </w:r>
      <w:r>
        <w:rPr>
          <w:lang w:val="uk-UA"/>
        </w:rPr>
        <w:t xml:space="preserve"> </w:t>
      </w:r>
      <w:r>
        <w:t>Екимова. Историзм, определенность авторской позиции, внимание к внутренн</w:t>
      </w:r>
      <w:r>
        <w:t>ему миру человека, актуальность</w:t>
      </w:r>
      <w:r>
        <w:rPr>
          <w:lang w:val="uk-UA"/>
        </w:rPr>
        <w:t xml:space="preserve"> </w:t>
      </w:r>
      <w:r>
        <w:t>освещенных в текстах проблем, художественное совершенство его произведений</w:t>
      </w:r>
      <w:r>
        <w:t xml:space="preserve"> объясняют интерес современного</w:t>
      </w:r>
      <w:r>
        <w:rPr>
          <w:lang w:val="uk-UA"/>
        </w:rPr>
        <w:t xml:space="preserve"> </w:t>
      </w:r>
      <w:r>
        <w:t>читателя.</w:t>
      </w:r>
    </w:p>
    <w:p w:rsidR="0068255C" w:rsidRDefault="0068255C" w:rsidP="0068255C"/>
    <w:p w:rsidR="0068255C" w:rsidRDefault="0068255C" w:rsidP="0068255C">
      <w:r>
        <w:t xml:space="preserve">                               </w:t>
      </w:r>
      <w:r>
        <w:rPr>
          <w:noProof/>
          <w:lang w:eastAsia="ru-RU"/>
        </w:rPr>
        <w:drawing>
          <wp:inline distT="0" distB="0" distL="0" distR="0" wp14:anchorId="1BC55849" wp14:editId="2851FE63">
            <wp:extent cx="2590800" cy="1714500"/>
            <wp:effectExtent l="0" t="0" r="0" b="0"/>
            <wp:docPr id="1" name="Рисунок 1" descr="Волгоградский писатель Борис Екимов признан современным классиком |  КУЛЬТУРА: События | КУЛЬТУРА | АиФ Волгогра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олгоградский писатель Борис Екимов признан современным классиком |  КУЛЬТУРА: События | КУЛЬТУРА | АиФ Волгоград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255C" w:rsidRDefault="0068255C" w:rsidP="0068255C"/>
    <w:p w:rsidR="0068255C" w:rsidRDefault="0068255C" w:rsidP="0068255C">
      <w:r>
        <w:t>Стоит отметить, что многие произведения Бориса Екимова посвящены Донскому к</w:t>
      </w:r>
      <w:r>
        <w:t>раю. Сквозь его тексты проходит</w:t>
      </w:r>
      <w:r>
        <w:rPr>
          <w:lang w:val="uk-UA"/>
        </w:rPr>
        <w:t xml:space="preserve"> </w:t>
      </w:r>
      <w:r>
        <w:t>мотив реальных жизненных будней простого человека, они пронизаны тревогой за е</w:t>
      </w:r>
      <w:r>
        <w:t>го судьбу, нравственное начало,</w:t>
      </w:r>
      <w:r>
        <w:rPr>
          <w:lang w:val="uk-UA"/>
        </w:rPr>
        <w:t xml:space="preserve"> </w:t>
      </w:r>
      <w:r>
        <w:t>его будущее. Центральная тема произведений – самоопределение человека в жизни, т</w:t>
      </w:r>
      <w:r>
        <w:t>.е. осознание себя и своей</w:t>
      </w:r>
      <w:r>
        <w:rPr>
          <w:lang w:val="uk-UA"/>
        </w:rPr>
        <w:t xml:space="preserve"> </w:t>
      </w:r>
      <w:r>
        <w:t>принадлежности этому миру. Герои его рассказов и повестей – жители донских х</w:t>
      </w:r>
      <w:r>
        <w:t>уторов, простые люди, в которых</w:t>
      </w:r>
      <w:r>
        <w:rPr>
          <w:lang w:val="uk-UA"/>
        </w:rPr>
        <w:t xml:space="preserve"> </w:t>
      </w:r>
      <w:r>
        <w:t>читатель сможет узнать себя или своих знакомых.</w:t>
      </w:r>
    </w:p>
    <w:p w:rsidR="0068255C" w:rsidRDefault="0068255C" w:rsidP="0068255C">
      <w:r>
        <w:t>Как раз о таком произведении и пойдет речь на нашем уроке.</w:t>
      </w:r>
    </w:p>
    <w:p w:rsidR="0068255C" w:rsidRDefault="0068255C" w:rsidP="0068255C">
      <w:r>
        <w:t>«Говори, мама, говори» – рассказ, написанный в 2006 году. В нем подним</w:t>
      </w:r>
      <w:r>
        <w:t>ается вечная проблема отношений</w:t>
      </w:r>
      <w:r>
        <w:rPr>
          <w:lang w:val="uk-UA"/>
        </w:rPr>
        <w:t xml:space="preserve"> </w:t>
      </w:r>
      <w:r>
        <w:t>родителей и детей. Дети взрослеют и покидают старых родителей, оставляя их в</w:t>
      </w:r>
      <w:r>
        <w:t xml:space="preserve"> мучительном одиночестве. Да, у</w:t>
      </w:r>
      <w:r>
        <w:rPr>
          <w:lang w:val="uk-UA"/>
        </w:rPr>
        <w:t xml:space="preserve"> </w:t>
      </w:r>
      <w:r>
        <w:t>нас есть различные гаджеты, что позволяют нам связаться с любым человеком, как</w:t>
      </w:r>
      <w:r>
        <w:t xml:space="preserve"> бы далеко он не был. Но правда</w:t>
      </w:r>
      <w:r>
        <w:rPr>
          <w:lang w:val="uk-UA"/>
        </w:rPr>
        <w:t xml:space="preserve"> </w:t>
      </w:r>
      <w:r>
        <w:t>ли это нас сближает?</w:t>
      </w:r>
    </w:p>
    <w:p w:rsidR="0068255C" w:rsidRDefault="0068255C" w:rsidP="0068255C">
      <w:r>
        <w:t>Давайте ознакомимся с произведением поближе и убедимся, насколько жизненны рассказы Бориса Екимова.</w:t>
      </w:r>
    </w:p>
    <w:p w:rsidR="0068255C" w:rsidRDefault="0068255C" w:rsidP="0068255C">
      <w:r w:rsidRPr="0068255C">
        <w:rPr>
          <w:highlight w:val="cyan"/>
        </w:rPr>
        <w:t>https://foma.ru/govori-mama.html</w:t>
      </w:r>
    </w:p>
    <w:p w:rsidR="0068255C" w:rsidRDefault="0068255C" w:rsidP="0068255C">
      <w:r w:rsidRPr="0068255C">
        <w:rPr>
          <w:color w:val="FF0000"/>
        </w:rPr>
        <w:t>Запишите в тетрадь дату, тему</w:t>
      </w:r>
      <w:r>
        <w:t>.</w:t>
      </w: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BC2FFF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bookmarkStart w:id="0" w:name="_GoBack"/>
      <w:bookmarkEnd w:id="0"/>
    </w:p>
    <w:p w:rsidR="0068255C" w:rsidRDefault="0068255C" w:rsidP="0068255C">
      <w:r w:rsidRPr="0068255C">
        <w:rPr>
          <w:highlight w:val="cyan"/>
        </w:rPr>
        <w:t>Ответьте на вопросы письменно</w:t>
      </w:r>
    </w:p>
    <w:p w:rsidR="0068255C" w:rsidRDefault="0068255C" w:rsidP="0068255C">
      <w:r>
        <w:t>1. Какие чувства вызвал у вас рассказ?</w:t>
      </w:r>
    </w:p>
    <w:p w:rsidR="0068255C" w:rsidRDefault="0068255C" w:rsidP="0068255C">
      <w:r>
        <w:t>2. Рассказ начинается с того, что Катерина обдумывает свой переезд к дочери в город, у</w:t>
      </w:r>
    </w:p>
    <w:p w:rsidR="0068255C" w:rsidRDefault="0068255C" w:rsidP="0068255C">
      <w:r>
        <w:lastRenderedPageBreak/>
        <w:t>нее есть сомнения. В чем причина этих сомнений?</w:t>
      </w:r>
    </w:p>
    <w:p w:rsidR="0068255C" w:rsidRDefault="0068255C" w:rsidP="0068255C">
      <w:r>
        <w:t>3. Каково отношение Катерины к «мобильнику»?</w:t>
      </w:r>
    </w:p>
    <w:p w:rsidR="0068255C" w:rsidRDefault="0068255C" w:rsidP="0068255C">
      <w:r>
        <w:t>4. В рассказе часто повторяется, что голос дочери был далеким, но в последнем их</w:t>
      </w:r>
    </w:p>
    <w:p w:rsidR="0068255C" w:rsidRDefault="0068255C" w:rsidP="0068255C">
      <w:r>
        <w:t>разговоре голос был лишь «издалека». Изменилась ли в дальнейшем ситуация?</w:t>
      </w:r>
    </w:p>
    <w:p w:rsidR="0068255C" w:rsidRDefault="0068255C" w:rsidP="0068255C">
      <w:r>
        <w:t>5. В рассказе есть такой момент: «Ее и впрямь упреждали, когда телефон привезли, что</w:t>
      </w:r>
    </w:p>
    <w:p w:rsidR="0068255C" w:rsidRDefault="0068255C" w:rsidP="0068255C">
      <w:r>
        <w:t>он дорогой и нужно говорить короче, о самом главном. Но что оно в жизни главное?</w:t>
      </w:r>
    </w:p>
    <w:p w:rsidR="0068255C" w:rsidRDefault="0068255C" w:rsidP="0068255C">
      <w:r>
        <w:t>Особенно у старых людей…». Как бы вы ответили</w:t>
      </w:r>
      <w:r>
        <w:t xml:space="preserve"> на этот вопрос?  И зачем автор</w:t>
      </w:r>
      <w:r>
        <w:rPr>
          <w:lang w:val="uk-UA"/>
        </w:rPr>
        <w:t xml:space="preserve"> </w:t>
      </w:r>
      <w:r>
        <w:t>вводит в рассказ сон Катерины?</w:t>
      </w:r>
    </w:p>
    <w:p w:rsidR="0068255C" w:rsidRDefault="0068255C" w:rsidP="0068255C">
      <w:r>
        <w:t>6. Как вы думаете, зачем Катерина разговари</w:t>
      </w:r>
      <w:r>
        <w:t>вала с радио, и какие эмоции вы</w:t>
      </w:r>
      <w:r>
        <w:rPr>
          <w:lang w:val="uk-UA"/>
        </w:rPr>
        <w:t xml:space="preserve"> </w:t>
      </w:r>
      <w:r>
        <w:t>испытывали, читая этот момент рассказа?</w:t>
      </w:r>
    </w:p>
    <w:p w:rsidR="0068255C" w:rsidRDefault="0068255C" w:rsidP="0068255C">
      <w:r>
        <w:t>7. Почему в конце рассказа дочь Катерины просит мать продолжать говорить?</w:t>
      </w:r>
    </w:p>
    <w:p w:rsidR="0068255C" w:rsidRDefault="0068255C" w:rsidP="0068255C"/>
    <w:p w:rsidR="0068255C" w:rsidRPr="0068255C" w:rsidRDefault="0068255C" w:rsidP="0068255C">
      <w:pPr>
        <w:rPr>
          <w:color w:val="FF0000"/>
        </w:rPr>
      </w:pPr>
      <w:r w:rsidRPr="0068255C">
        <w:rPr>
          <w:color w:val="FF0000"/>
        </w:rPr>
        <w:t>Домашнее задание</w:t>
      </w:r>
    </w:p>
    <w:p w:rsidR="0068255C" w:rsidRDefault="0068255C" w:rsidP="0068255C">
      <w:r>
        <w:t>Ответ на проблемный вопрос (0,5 стр.)</w:t>
      </w:r>
    </w:p>
    <w:p w:rsidR="0068255C" w:rsidRDefault="0068255C" w:rsidP="0068255C">
      <w:r>
        <w:t>Как вы думаете, почему старые родители часто остаются в одиночестве, каким образом</w:t>
      </w:r>
    </w:p>
    <w:p w:rsidR="006836BB" w:rsidRDefault="0068255C" w:rsidP="0068255C">
      <w:r>
        <w:t>можно это исправить?</w:t>
      </w:r>
    </w:p>
    <w:sectPr w:rsidR="006836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55C"/>
    <w:rsid w:val="0068255C"/>
    <w:rsid w:val="006836BB"/>
    <w:rsid w:val="00BC2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82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825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82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825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2022-10-03T17:17:00Z</dcterms:created>
  <dcterms:modified xsi:type="dcterms:W3CDTF">2022-10-03T17:24:00Z</dcterms:modified>
</cp:coreProperties>
</file>