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13A" w:rsidRDefault="0036713A" w:rsidP="003671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362B13" w:rsidRPr="007B6267" w:rsidRDefault="00362B13" w:rsidP="00362B1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B626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 Л</w:t>
      </w:r>
      <w:r>
        <w:rPr>
          <w:rFonts w:ascii="Times New Roman" w:hAnsi="Times New Roman" w:cs="Times New Roman"/>
          <w:b/>
          <w:bCs/>
          <w:sz w:val="24"/>
          <w:szCs w:val="24"/>
        </w:rPr>
        <w:t>.В.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Обществознание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14.10.2022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Урок № 13</w:t>
      </w:r>
    </w:p>
    <w:p w:rsidR="00362B13" w:rsidRDefault="00362B13" w:rsidP="0036713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62B13" w:rsidRDefault="00805078" w:rsidP="00362B13">
      <w:pPr>
        <w:spacing w:after="0" w:line="240" w:lineRule="auto"/>
        <w:ind w:firstLine="708"/>
        <w:contextualSpacing/>
        <w:jc w:val="both"/>
        <w:rPr>
          <w:rFonts w:eastAsia="Arial"/>
          <w:b/>
          <w:sz w:val="24"/>
          <w:szCs w:val="24"/>
        </w:rPr>
      </w:pPr>
      <w:r w:rsidRPr="00362B13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36713A" w:rsidRPr="00362B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6713A" w:rsidRPr="00362B13">
        <w:rPr>
          <w:rFonts w:ascii="Times New Roman" w:eastAsia="Arial" w:hAnsi="Times New Roman" w:cs="Times New Roman"/>
          <w:b/>
          <w:sz w:val="24"/>
          <w:szCs w:val="24"/>
        </w:rPr>
        <w:t>Типология обществ. Уровни рассмотрения общества. Традиционное общество. Индустриальное общество.</w:t>
      </w:r>
      <w:r w:rsidR="0036713A" w:rsidRPr="00362B13">
        <w:rPr>
          <w:rFonts w:eastAsia="Arial"/>
          <w:b/>
          <w:sz w:val="24"/>
          <w:szCs w:val="24"/>
        </w:rPr>
        <w:t xml:space="preserve"> </w:t>
      </w:r>
    </w:p>
    <w:p w:rsidR="00362B13" w:rsidRPr="00362B13" w:rsidRDefault="00362B13" w:rsidP="00362B13">
      <w:pPr>
        <w:spacing w:after="0" w:line="240" w:lineRule="auto"/>
        <w:ind w:firstLine="708"/>
        <w:contextualSpacing/>
        <w:jc w:val="both"/>
        <w:rPr>
          <w:rFonts w:eastAsia="Arial"/>
          <w:b/>
          <w:sz w:val="24"/>
          <w:szCs w:val="24"/>
        </w:rPr>
      </w:pPr>
    </w:p>
    <w:p w:rsidR="00435715" w:rsidRDefault="00DD7D2F" w:rsidP="0043571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62B13">
        <w:rPr>
          <w:rFonts w:ascii="Times New Roman" w:hAnsi="Times New Roman" w:cs="Times New Roman"/>
          <w:sz w:val="24"/>
        </w:rPr>
        <w:t xml:space="preserve">ознакомление с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общей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типологией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общества, </w:t>
      </w:r>
      <w:r w:rsidR="0043571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особенностями</w:t>
      </w:r>
      <w:r w:rsidR="00435715" w:rsidRPr="006E4CD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«традиционного общества», «индустриального общества», «постиндустриального общества».</w:t>
      </w:r>
    </w:p>
    <w:p w:rsidR="00362B13" w:rsidRDefault="00362B13" w:rsidP="0043571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</w:p>
    <w:p w:rsidR="004A30AB" w:rsidRPr="00362B13" w:rsidRDefault="004A30AB" w:rsidP="00362B1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Задание 1. Актуализаций знаний </w:t>
      </w:r>
      <w:r w:rsidR="00435715" w:rsidRPr="004A30AB">
        <w:rPr>
          <w:rFonts w:ascii="Times New Roman" w:hAnsi="Times New Roman" w:cs="Times New Roman"/>
          <w:b/>
          <w:sz w:val="24"/>
        </w:rPr>
        <w:t>по пройденному материалу</w:t>
      </w:r>
      <w:r>
        <w:rPr>
          <w:rFonts w:ascii="Times New Roman" w:hAnsi="Times New Roman" w:cs="Times New Roman"/>
          <w:b/>
          <w:sz w:val="24"/>
        </w:rPr>
        <w:t>:</w:t>
      </w:r>
      <w:r w:rsidR="00362B13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с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оставьте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словосочетаний со словом «общество»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4A30AB" w:rsidRDefault="004A30AB" w:rsidP="0043571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4A30AB" w:rsidRDefault="004A30AB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Задание 2. Прочитайте теоретический материал. Составьте опорный конспект.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Классификация обществ: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а) дописьменные и письменные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критерием деления обществ здесь выступает наличие или отсутствие письменности;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б) простые и сложные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критерием в данной типологии служит число уровней управления обществом, а также степень его дифференциации.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в) в соответствии с формационным подходом выделяют: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первобытное общество, рабовладельческое общество, феодальное общество, капиталистическое общество и коммунистическое общество;</w:t>
      </w:r>
    </w:p>
    <w:p w:rsidR="004A30AB" w:rsidRDefault="0043571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г) </w:t>
      </w:r>
      <w:r w:rsidRPr="004A30A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Д. Белл предложил типологию,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основанную на эволюции технологии и знания. Он выделил </w:t>
      </w:r>
      <w:r w:rsidRPr="006F32A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доиндустриальное, индустриальное и постиндустриальное общества</w:t>
      </w:r>
      <w:r w:rsidR="004A30AB" w:rsidRPr="006F32A5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6F32A5" w:rsidRDefault="00435715" w:rsidP="00362B1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Более подробно мы с вами остановимся на последней классификации.</w:t>
      </w:r>
      <w:r w:rsidR="004A30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>Рассмотрим особенности доиндустриального</w:t>
      </w:r>
      <w:r w:rsidR="006F32A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(традиционного)</w:t>
      </w:r>
      <w:r w:rsidRPr="006E4C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индустриального и постиндустриального общества. </w:t>
      </w:r>
    </w:p>
    <w:p w:rsidR="00362B13" w:rsidRPr="00362B13" w:rsidRDefault="00362B13" w:rsidP="00362B1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32A5" w:rsidRDefault="006F32A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Задание 3. Пользуясь следующим материалом, выберите наиболее характерные особенности (по вашему мнению) каждого типа общества, с</w:t>
      </w:r>
      <w:r w:rsidRPr="006F32A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оставьте сравнительную таблицу «Типология обществ»:</w:t>
      </w:r>
    </w:p>
    <w:p w:rsidR="006F32A5" w:rsidRDefault="006F32A5" w:rsidP="004A30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943"/>
        <w:gridCol w:w="6911"/>
      </w:tblGrid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Название общества</w:t>
            </w:r>
          </w:p>
        </w:tc>
        <w:tc>
          <w:tcPr>
            <w:tcW w:w="6911" w:type="dxa"/>
          </w:tcPr>
          <w:p w:rsidR="006F32A5" w:rsidRP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F32A5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Характерные черты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 xml:space="preserve"> (кратко)</w:t>
            </w: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6F32A5" w:rsidTr="006F32A5">
        <w:tc>
          <w:tcPr>
            <w:tcW w:w="2943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6911" w:type="dxa"/>
          </w:tcPr>
          <w:p w:rsidR="006F32A5" w:rsidRDefault="006F32A5" w:rsidP="006F32A5">
            <w:pPr>
              <w:contextualSpacing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435715" w:rsidRPr="006E4CD6" w:rsidRDefault="0043571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435715" w:rsidRPr="006F32A5" w:rsidRDefault="006F32A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Традиционное (доиндустриальное)</w:t>
      </w:r>
      <w:r w:rsidR="00435715" w:rsidRP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 xml:space="preserve"> общество 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аграрном обществе преобладает сельское хозяйство. 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селе проживает больше населения, чем в городах.</w:t>
      </w:r>
      <w:r w:rsidR="00362B13"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получения энергии используют физическую силу человека или скота, сжигают древесину.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Жизнь людей регулируют религия, обычаи и традиции (традиционное общество)</w:t>
      </w:r>
    </w:p>
    <w:p w:rsidR="00435715" w:rsidRPr="00A32E3C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Основной сферой производства является сельское хозяйство, аграрная сфера (поэтому этот тип еще называют аграрное общество).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аграрном производстве занято большая часть населения.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Главные регуляторы общественной жизни – традиции и обычаи (поэтому этот тип и называют традиционное общество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Сельское население абсолютно преобладает над городским.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Основные социальные институты – религия и армия; религия руководит всеми сферами общественной и личной жизни человека.</w:t>
      </w:r>
    </w:p>
    <w:p w:rsidR="00435715" w:rsidRPr="006E4CD6" w:rsidRDefault="00435715" w:rsidP="00435715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этой ступени развития сегодня находятся две трети обществ мира (большинство стран Африки, Латинской Америки и Азии).</w:t>
      </w:r>
    </w:p>
    <w:p w:rsidR="00435715" w:rsidRPr="006E4CD6" w:rsidRDefault="00435715" w:rsidP="0043571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435715" w:rsidRPr="006F32A5" w:rsidRDefault="0043571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lastRenderedPageBreak/>
        <w:t>Индустриальное  </w:t>
      </w:r>
      <w:r w:rsidR="006F32A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общество</w:t>
      </w:r>
    </w:p>
    <w:p w:rsidR="00435715" w:rsidRPr="00A32E3C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Преобладает индустрия (промышленность). 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Городских жителей больше, чем сельских.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получения энергии используют природные энергоносители: нефть, газ, каменный уголь.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Жизнь людей регулируют законы, право.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Основной сферой производства является промышленность (индустрия), в которой занято большинство населения.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Крупная индустрия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преобладает над мелким и кустарным производством.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Определяющий фактор развития – капитал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(деньги, акции, предприятия и др.).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Основные источники энергии – природные энергоносители: нефть, газ, каменный уголь.</w:t>
      </w:r>
    </w:p>
    <w:p w:rsidR="00435715" w:rsidRPr="00A32E3C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Главный социальный институт – производство.</w:t>
      </w:r>
    </w:p>
    <w:p w:rsidR="00435715" w:rsidRPr="006E4CD6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Важнейшие ценности – независимая личность, её права и свободы, демократия, гражданское общество, правовое государство.</w:t>
      </w:r>
    </w:p>
    <w:p w:rsidR="006F32A5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Главные регуляторы общественной жизни – право, законы.</w:t>
      </w:r>
    </w:p>
    <w:p w:rsidR="00435715" w:rsidRPr="006F32A5" w:rsidRDefault="00435715" w:rsidP="00435715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F32A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этой ступени развития сегодня находятся Россия, Китай, Польша, Венгрия, Бразилия, Финляндия, Швеция и др.</w:t>
      </w:r>
    </w:p>
    <w:p w:rsidR="00435715" w:rsidRPr="00A32E3C" w:rsidRDefault="00435715" w:rsidP="00435715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435715" w:rsidRPr="006F32A5" w:rsidRDefault="006F32A5" w:rsidP="004357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Постиндустриальное общество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Преобладает сфера услуг, информатика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(информационное общество).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Использование в промышленности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«высоких технологий».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городах проживает абсолютное большинство населения.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Большую часть энергии дают атомные станции.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Главными ценностями являются образование, наука (знания, информация).</w:t>
      </w:r>
    </w:p>
    <w:p w:rsidR="00435715" w:rsidRPr="00A32E3C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Постиндустриальное общество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Преобладание сферы услуг над производством (превращение производящей экономики в обслуживающую).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Большинство населения занято в сфере услуг.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Широкое использование в производстве «высоких технологий» (безотходные,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ресурсо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энергосберегающие,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экологичные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малолюдные (безлюдные); лазерная, мембранная, плазменная, </w:t>
      </w:r>
      <w:proofErr w:type="spellStart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био</w:t>
      </w:r>
      <w:proofErr w:type="spellEnd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-, нано- технологии).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Основной источник энергии – атомная, а также принципиально новые (альтернативные) источники.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Изменение социальной структуры: классовое деление общества уступает место профессиональному.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GoBack"/>
      <w:bookmarkEnd w:id="0"/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Главный социальный институт – наука и образование.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Определяющий фактор развития – знание, информация (поэтому этот тип общества еще называют информационным). 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Расширение коммуникативных возможностей: спутниковые связь и </w:t>
      </w:r>
      <w:r w:rsidRPr="00A32E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TV</w:t>
      </w: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Интернет и др.</w:t>
      </w:r>
    </w:p>
    <w:p w:rsidR="00435715" w:rsidRPr="006E4CD6" w:rsidRDefault="00435715" w:rsidP="00435715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E4CD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 постиндустриальному обществу переход осуществили пока лишь только США и Япония.</w:t>
      </w:r>
    </w:p>
    <w:p w:rsidR="0036713A" w:rsidRPr="00AB2FFB" w:rsidRDefault="0036713A" w:rsidP="0036713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362B13" w:rsidRDefault="00362B13" w:rsidP="00362B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отправлено в виде файла. Для обратной связи можно использовать электронную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Телеграмм.</w:t>
      </w:r>
    </w:p>
    <w:p w:rsidR="0036713A" w:rsidRPr="009B6963" w:rsidRDefault="0036713A" w:rsidP="0036713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B2046E"/>
    <w:multiLevelType w:val="multilevel"/>
    <w:tmpl w:val="1D8CC7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0B7E4C"/>
    <w:multiLevelType w:val="multilevel"/>
    <w:tmpl w:val="F3E8C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9DB012D"/>
    <w:multiLevelType w:val="multilevel"/>
    <w:tmpl w:val="A51EE7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10"/>
  </w:num>
  <w:num w:numId="29">
    <w:abstractNumId w:val="25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2B13"/>
    <w:rsid w:val="00363CAE"/>
    <w:rsid w:val="0036713A"/>
    <w:rsid w:val="0037323A"/>
    <w:rsid w:val="0038264E"/>
    <w:rsid w:val="003C5E8A"/>
    <w:rsid w:val="003E451F"/>
    <w:rsid w:val="00433CC0"/>
    <w:rsid w:val="00435715"/>
    <w:rsid w:val="00436385"/>
    <w:rsid w:val="004703F5"/>
    <w:rsid w:val="00480EF7"/>
    <w:rsid w:val="0048363A"/>
    <w:rsid w:val="004959A8"/>
    <w:rsid w:val="004A30AB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6F32A5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E4843"/>
    <w:rsid w:val="009408EF"/>
    <w:rsid w:val="009877DE"/>
    <w:rsid w:val="009934E8"/>
    <w:rsid w:val="009B6963"/>
    <w:rsid w:val="009B7296"/>
    <w:rsid w:val="00A204CB"/>
    <w:rsid w:val="00A32352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C9807"/>
  <w15:docId w15:val="{A2386FF8-3840-4D5D-8C38-C5E2D8A05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6F32A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B02A1-5B57-48B3-8A64-BBFC6D23D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</Pages>
  <Words>706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50</cp:revision>
  <dcterms:created xsi:type="dcterms:W3CDTF">2016-10-02T17:02:00Z</dcterms:created>
  <dcterms:modified xsi:type="dcterms:W3CDTF">2022-10-12T11:06:00Z</dcterms:modified>
</cp:coreProperties>
</file>