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7736" w:rsidRDefault="00D27736" w:rsidP="00D27736">
      <w:r>
        <w:t>Литература 11 класс</w:t>
      </w:r>
      <w:r w:rsidR="00F21CAA">
        <w:t xml:space="preserve"> Тема 2 Урок 2 «Серебряный век»</w:t>
      </w:r>
    </w:p>
    <w:p w:rsidR="00D27736" w:rsidRDefault="00F21CAA" w:rsidP="00D27736">
      <w:r>
        <w:t xml:space="preserve"> </w:t>
      </w:r>
      <w:r w:rsidR="00D27736">
        <w:t>«Серебряный век» как культурно-исто</w:t>
      </w:r>
      <w:r w:rsidR="00905FAE">
        <w:t xml:space="preserve">рическая эпоха. Сосуществование </w:t>
      </w:r>
      <w:r w:rsidR="00D27736">
        <w:t>различных идеологических и эстети</w:t>
      </w:r>
      <w:r w:rsidR="00905FAE">
        <w:t xml:space="preserve">ческих концепций. Мотивы, темы, </w:t>
      </w:r>
      <w:r w:rsidR="00D27736">
        <w:t xml:space="preserve">искусство слова, ритма, особенности поэтического образа. </w:t>
      </w:r>
      <w:proofErr w:type="spellStart"/>
      <w:r w:rsidR="00D27736">
        <w:t>А.Блок</w:t>
      </w:r>
      <w:proofErr w:type="spellEnd"/>
      <w:r w:rsidR="00D27736">
        <w:t>.</w:t>
      </w:r>
    </w:p>
    <w:p w:rsidR="00F21CAA" w:rsidRDefault="00F21CAA" w:rsidP="00D27736">
      <w:r>
        <w:t xml:space="preserve">Цель. Определение места и значения </w:t>
      </w:r>
      <w:proofErr w:type="spellStart"/>
      <w:r>
        <w:t>А.А.Блока</w:t>
      </w:r>
      <w:proofErr w:type="spellEnd"/>
      <w:r>
        <w:t xml:space="preserve"> в </w:t>
      </w:r>
      <w:proofErr w:type="spellStart"/>
      <w:r>
        <w:t>литератере</w:t>
      </w:r>
      <w:proofErr w:type="spellEnd"/>
      <w:r>
        <w:t xml:space="preserve"> «Серебряного века».</w:t>
      </w:r>
    </w:p>
    <w:p w:rsidR="00D27736" w:rsidRPr="00905FAE" w:rsidRDefault="00F21CAA" w:rsidP="00D27736">
      <w:r>
        <w:t>1.</w:t>
      </w:r>
      <w:r w:rsidR="00D27736">
        <w:t xml:space="preserve">Здравствуйте, уважаемые дети. </w:t>
      </w:r>
      <w:r w:rsidR="00D27736" w:rsidRPr="00905FAE">
        <w:rPr>
          <w:color w:val="FF0000"/>
        </w:rPr>
        <w:t>Посмо</w:t>
      </w:r>
      <w:r w:rsidR="00905FAE" w:rsidRPr="00905FAE">
        <w:rPr>
          <w:color w:val="FF0000"/>
        </w:rPr>
        <w:t>трит</w:t>
      </w:r>
      <w:r w:rsidR="00905FAE">
        <w:t xml:space="preserve">е, пожалуйста, </w:t>
      </w:r>
      <w:proofErr w:type="spellStart"/>
      <w:r w:rsidR="00905FAE">
        <w:t>видеоурок</w:t>
      </w:r>
      <w:proofErr w:type="spellEnd"/>
      <w:r w:rsidR="00905FAE">
        <w:t xml:space="preserve"> по с</w:t>
      </w:r>
      <w:r w:rsidR="00D27736">
        <w:t>сылке</w:t>
      </w:r>
      <w:r w:rsidR="00905FAE">
        <w:rPr>
          <w:lang w:val="uk-UA"/>
        </w:rPr>
        <w:t xml:space="preserve"> </w:t>
      </w:r>
      <w:proofErr w:type="spellStart"/>
      <w:r w:rsidR="00905FAE">
        <w:rPr>
          <w:lang w:val="uk-UA"/>
        </w:rPr>
        <w:t>или</w:t>
      </w:r>
      <w:proofErr w:type="spellEnd"/>
      <w:r w:rsidR="00905FAE">
        <w:rPr>
          <w:lang w:val="uk-UA"/>
        </w:rPr>
        <w:t xml:space="preserve"> прочитайте </w:t>
      </w:r>
      <w:proofErr w:type="spellStart"/>
      <w:r w:rsidR="00905FAE">
        <w:rPr>
          <w:lang w:val="uk-UA"/>
        </w:rPr>
        <w:t>материал</w:t>
      </w:r>
      <w:proofErr w:type="spellEnd"/>
      <w:r w:rsidR="00905FAE">
        <w:rPr>
          <w:lang w:val="uk-UA"/>
        </w:rPr>
        <w:t xml:space="preserve"> по ученику </w:t>
      </w:r>
      <w:proofErr w:type="spellStart"/>
      <w:r w:rsidR="00905FAE">
        <w:rPr>
          <w:lang w:val="uk-UA"/>
        </w:rPr>
        <w:t>стр</w:t>
      </w:r>
      <w:proofErr w:type="spellEnd"/>
      <w:r w:rsidR="00905FAE">
        <w:rPr>
          <w:lang w:val="uk-UA"/>
        </w:rPr>
        <w:t>. 140- 144</w:t>
      </w:r>
    </w:p>
    <w:p w:rsidR="00D27736" w:rsidRPr="00905FAE" w:rsidRDefault="00D27736" w:rsidP="00D27736">
      <w:pPr>
        <w:rPr>
          <w:color w:val="0070C0"/>
        </w:rPr>
      </w:pPr>
      <w:r w:rsidRPr="00905FAE">
        <w:rPr>
          <w:color w:val="0070C0"/>
        </w:rPr>
        <w:t>https://www.youtube.com/watch?v=8tl7jwR9XsY</w:t>
      </w:r>
    </w:p>
    <w:p w:rsidR="00D27736" w:rsidRDefault="00F21CAA" w:rsidP="00D27736">
      <w:r>
        <w:t>2.</w:t>
      </w:r>
      <w:r w:rsidR="00D27736">
        <w:t>Дайте письменно ответы на вопросы:</w:t>
      </w:r>
    </w:p>
    <w:p w:rsidR="00D27736" w:rsidRDefault="00D27736" w:rsidP="00D27736">
      <w:r>
        <w:t>1. В чем трагизм поэтов серебряного века?</w:t>
      </w:r>
    </w:p>
    <w:p w:rsidR="00D27736" w:rsidRDefault="00D27736" w:rsidP="00D27736">
      <w:r>
        <w:t>2. «И серебряный месяц ярко над серебряным веком стоит». Из какого</w:t>
      </w:r>
    </w:p>
    <w:p w:rsidR="00D27736" w:rsidRDefault="00D27736" w:rsidP="00D27736">
      <w:r>
        <w:t>произведения А. Ахматовой эти строки?</w:t>
      </w:r>
    </w:p>
    <w:p w:rsidR="00D27736" w:rsidRPr="00905FAE" w:rsidRDefault="00D27736" w:rsidP="00D27736">
      <w:pPr>
        <w:rPr>
          <w:color w:val="FF0000"/>
          <w:lang w:val="uk-UA"/>
        </w:rPr>
      </w:pPr>
      <w:r w:rsidRPr="00905FAE">
        <w:rPr>
          <w:color w:val="FF0000"/>
        </w:rPr>
        <w:t>Запишите в тетрадь основные черты символизма.</w:t>
      </w:r>
    </w:p>
    <w:p w:rsidR="00D27736" w:rsidRPr="00F21CAA" w:rsidRDefault="00D27736" w:rsidP="00D27736">
      <w:pPr>
        <w:rPr>
          <w:color w:val="FF0000"/>
          <w:lang w:val="uk-UA"/>
        </w:rPr>
      </w:pPr>
      <w:bookmarkStart w:id="0" w:name="_GoBack"/>
      <w:r>
        <w:rPr>
          <w:noProof/>
          <w:lang w:eastAsia="ru-RU"/>
        </w:rPr>
        <w:drawing>
          <wp:inline distT="0" distB="0" distL="0" distR="0" wp14:anchorId="203C57AF" wp14:editId="45FC88E0">
            <wp:extent cx="5940425" cy="4463067"/>
            <wp:effectExtent l="0" t="0" r="3175" b="0"/>
            <wp:docPr id="5" name="Рисунок 5" descr="Русский символизм и его исток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Русский символизм и его истоки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 w:rsidR="00F21CAA">
        <w:rPr>
          <w:lang w:val="uk-UA"/>
        </w:rPr>
        <w:t>3.</w:t>
      </w:r>
      <w:r w:rsidRPr="00F21CAA">
        <w:rPr>
          <w:color w:val="FF0000"/>
          <w:lang w:val="uk-UA"/>
        </w:rPr>
        <w:t xml:space="preserve">Домашняя </w:t>
      </w:r>
      <w:proofErr w:type="spellStart"/>
      <w:r w:rsidRPr="00F21CAA">
        <w:rPr>
          <w:color w:val="FF0000"/>
          <w:lang w:val="uk-UA"/>
        </w:rPr>
        <w:t>работа</w:t>
      </w:r>
      <w:proofErr w:type="spellEnd"/>
    </w:p>
    <w:p w:rsidR="00D27736" w:rsidRDefault="00D27736" w:rsidP="00D27736">
      <w:pPr>
        <w:rPr>
          <w:lang w:val="uk-UA"/>
        </w:rPr>
      </w:pPr>
      <w:proofErr w:type="spellStart"/>
      <w:r w:rsidRPr="00D27736">
        <w:rPr>
          <w:lang w:val="uk-UA"/>
        </w:rPr>
        <w:t>Выучить</w:t>
      </w:r>
      <w:proofErr w:type="spellEnd"/>
      <w:r w:rsidRPr="00D27736">
        <w:rPr>
          <w:lang w:val="uk-UA"/>
        </w:rPr>
        <w:t xml:space="preserve"> </w:t>
      </w:r>
      <w:proofErr w:type="spellStart"/>
      <w:r w:rsidRPr="00D27736">
        <w:rPr>
          <w:lang w:val="uk-UA"/>
        </w:rPr>
        <w:t>наизусть</w:t>
      </w:r>
      <w:proofErr w:type="spellEnd"/>
      <w:r w:rsidRPr="00D27736">
        <w:rPr>
          <w:lang w:val="uk-UA"/>
        </w:rPr>
        <w:t xml:space="preserve"> 1 </w:t>
      </w:r>
      <w:proofErr w:type="spellStart"/>
      <w:r w:rsidRPr="00D27736">
        <w:rPr>
          <w:lang w:val="uk-UA"/>
        </w:rPr>
        <w:t>стихотворение</w:t>
      </w:r>
      <w:proofErr w:type="spellEnd"/>
      <w:r w:rsidRPr="00D27736">
        <w:rPr>
          <w:lang w:val="uk-UA"/>
        </w:rPr>
        <w:t xml:space="preserve"> А.Блока</w:t>
      </w:r>
      <w:r w:rsidR="00905FAE">
        <w:rPr>
          <w:lang w:val="uk-UA"/>
        </w:rPr>
        <w:t xml:space="preserve"> и </w:t>
      </w:r>
      <w:proofErr w:type="spellStart"/>
      <w:r w:rsidR="00905FAE">
        <w:rPr>
          <w:lang w:val="uk-UA"/>
        </w:rPr>
        <w:t>выполнить</w:t>
      </w:r>
      <w:proofErr w:type="spellEnd"/>
      <w:r w:rsidR="00905FAE">
        <w:rPr>
          <w:lang w:val="uk-UA"/>
        </w:rPr>
        <w:t xml:space="preserve"> </w:t>
      </w:r>
      <w:proofErr w:type="spellStart"/>
      <w:r w:rsidR="00905FAE">
        <w:rPr>
          <w:lang w:val="uk-UA"/>
        </w:rPr>
        <w:t>его</w:t>
      </w:r>
      <w:proofErr w:type="spellEnd"/>
      <w:r w:rsidR="00905FAE">
        <w:rPr>
          <w:lang w:val="uk-UA"/>
        </w:rPr>
        <w:t xml:space="preserve"> </w:t>
      </w:r>
      <w:proofErr w:type="spellStart"/>
      <w:r w:rsidR="00905FAE">
        <w:rPr>
          <w:lang w:val="uk-UA"/>
        </w:rPr>
        <w:t>анализ</w:t>
      </w:r>
      <w:proofErr w:type="spellEnd"/>
      <w:r w:rsidR="00905FAE">
        <w:rPr>
          <w:lang w:val="uk-UA"/>
        </w:rPr>
        <w:t xml:space="preserve"> . </w:t>
      </w:r>
      <w:proofErr w:type="spellStart"/>
      <w:r w:rsidR="00905FAE">
        <w:rPr>
          <w:lang w:val="uk-UA"/>
        </w:rPr>
        <w:t>Стихотворения</w:t>
      </w:r>
      <w:proofErr w:type="spellEnd"/>
      <w:r w:rsidR="00905FAE">
        <w:rPr>
          <w:lang w:val="uk-UA"/>
        </w:rPr>
        <w:t xml:space="preserve"> А. А. Блока:</w:t>
      </w:r>
    </w:p>
    <w:p w:rsidR="00D4766D" w:rsidRPr="00D27736" w:rsidRDefault="00D4766D" w:rsidP="00D27736">
      <w:pPr>
        <w:rPr>
          <w:lang w:val="uk-UA"/>
        </w:rPr>
      </w:pPr>
      <w:r>
        <w:rPr>
          <w:lang w:val="uk-UA"/>
        </w:rPr>
        <w:lastRenderedPageBreak/>
        <w:t xml:space="preserve">«В </w:t>
      </w:r>
      <w:proofErr w:type="spellStart"/>
      <w:r>
        <w:rPr>
          <w:lang w:val="uk-UA"/>
        </w:rPr>
        <w:t>ресторане</w:t>
      </w:r>
      <w:proofErr w:type="spellEnd"/>
      <w:r>
        <w:rPr>
          <w:lang w:val="uk-UA"/>
        </w:rPr>
        <w:t xml:space="preserve">», «Вхожу я в </w:t>
      </w:r>
      <w:proofErr w:type="spellStart"/>
      <w:r>
        <w:rPr>
          <w:lang w:val="uk-UA"/>
        </w:rPr>
        <w:t>темные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храмы</w:t>
      </w:r>
      <w:proofErr w:type="spellEnd"/>
      <w:r>
        <w:rPr>
          <w:lang w:val="uk-UA"/>
        </w:rPr>
        <w:t>», «</w:t>
      </w:r>
      <w:proofErr w:type="spellStart"/>
      <w:r>
        <w:rPr>
          <w:lang w:val="uk-UA"/>
        </w:rPr>
        <w:t>Девушка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пела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церковном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хоре</w:t>
      </w:r>
      <w:proofErr w:type="spellEnd"/>
      <w:r>
        <w:rPr>
          <w:lang w:val="uk-UA"/>
        </w:rPr>
        <w:t xml:space="preserve">», « </w:t>
      </w:r>
      <w:proofErr w:type="spellStart"/>
      <w:r>
        <w:rPr>
          <w:lang w:val="uk-UA"/>
        </w:rPr>
        <w:t>Когда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стоите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моём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пути</w:t>
      </w:r>
      <w:proofErr w:type="spellEnd"/>
      <w:r>
        <w:rPr>
          <w:lang w:val="uk-UA"/>
        </w:rPr>
        <w:t xml:space="preserve">», «На </w:t>
      </w:r>
      <w:proofErr w:type="spellStart"/>
      <w:r>
        <w:rPr>
          <w:lang w:val="uk-UA"/>
        </w:rPr>
        <w:t>железной</w:t>
      </w:r>
      <w:proofErr w:type="spellEnd"/>
      <w:r>
        <w:rPr>
          <w:lang w:val="uk-UA"/>
        </w:rPr>
        <w:t xml:space="preserve"> дороге», «На поле </w:t>
      </w:r>
      <w:proofErr w:type="spellStart"/>
      <w:r>
        <w:rPr>
          <w:lang w:val="uk-UA"/>
        </w:rPr>
        <w:t>Куликовом</w:t>
      </w:r>
      <w:proofErr w:type="spellEnd"/>
      <w:r>
        <w:rPr>
          <w:lang w:val="uk-UA"/>
        </w:rPr>
        <w:t xml:space="preserve">», « </w:t>
      </w:r>
      <w:proofErr w:type="spellStart"/>
      <w:r>
        <w:rPr>
          <w:lang w:val="uk-UA"/>
        </w:rPr>
        <w:t>Незнакомка</w:t>
      </w:r>
      <w:proofErr w:type="spellEnd"/>
      <w:r>
        <w:rPr>
          <w:lang w:val="uk-UA"/>
        </w:rPr>
        <w:t xml:space="preserve">», « </w:t>
      </w:r>
      <w:proofErr w:type="spellStart"/>
      <w:r>
        <w:rPr>
          <w:lang w:val="uk-UA"/>
        </w:rPr>
        <w:t>Ночь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улица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фонарЬ</w:t>
      </w:r>
      <w:proofErr w:type="spellEnd"/>
      <w:r>
        <w:rPr>
          <w:lang w:val="uk-UA"/>
        </w:rPr>
        <w:t xml:space="preserve">, аптека», « О, весна, без </w:t>
      </w:r>
      <w:proofErr w:type="spellStart"/>
      <w:r>
        <w:rPr>
          <w:lang w:val="uk-UA"/>
        </w:rPr>
        <w:t>конца</w:t>
      </w:r>
      <w:proofErr w:type="spellEnd"/>
      <w:r>
        <w:rPr>
          <w:lang w:val="uk-UA"/>
        </w:rPr>
        <w:t xml:space="preserve"> и без краю…», «О </w:t>
      </w:r>
      <w:proofErr w:type="spellStart"/>
      <w:r>
        <w:rPr>
          <w:lang w:val="uk-UA"/>
        </w:rPr>
        <w:t>доблестях</w:t>
      </w:r>
      <w:proofErr w:type="spellEnd"/>
      <w:r>
        <w:rPr>
          <w:lang w:val="uk-UA"/>
        </w:rPr>
        <w:t xml:space="preserve">, о подвигах, о </w:t>
      </w:r>
      <w:proofErr w:type="spellStart"/>
      <w:r>
        <w:rPr>
          <w:lang w:val="uk-UA"/>
        </w:rPr>
        <w:t>славе</w:t>
      </w:r>
      <w:proofErr w:type="spellEnd"/>
      <w:r>
        <w:rPr>
          <w:lang w:val="uk-UA"/>
        </w:rPr>
        <w:t>…»,   «</w:t>
      </w:r>
      <w:proofErr w:type="spellStart"/>
      <w:r>
        <w:rPr>
          <w:lang w:val="uk-UA"/>
        </w:rPr>
        <w:t>Она</w:t>
      </w:r>
      <w:proofErr w:type="spellEnd"/>
      <w:r>
        <w:rPr>
          <w:lang w:val="uk-UA"/>
        </w:rPr>
        <w:t xml:space="preserve"> пришла с </w:t>
      </w:r>
      <w:proofErr w:type="spellStart"/>
      <w:r>
        <w:rPr>
          <w:lang w:val="uk-UA"/>
        </w:rPr>
        <w:t>мороза</w:t>
      </w:r>
      <w:proofErr w:type="spellEnd"/>
      <w:r>
        <w:rPr>
          <w:lang w:val="uk-UA"/>
        </w:rPr>
        <w:t>», «</w:t>
      </w:r>
      <w:proofErr w:type="spellStart"/>
      <w:r>
        <w:rPr>
          <w:lang w:val="uk-UA"/>
        </w:rPr>
        <w:t>Предчувствию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Тебя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Года</w:t>
      </w:r>
      <w:proofErr w:type="spellEnd"/>
      <w:r>
        <w:rPr>
          <w:lang w:val="uk-UA"/>
        </w:rPr>
        <w:t xml:space="preserve"> проходять мимо», «</w:t>
      </w:r>
      <w:proofErr w:type="spellStart"/>
      <w:r>
        <w:rPr>
          <w:lang w:val="uk-UA"/>
        </w:rPr>
        <w:t>Рождённые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года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глухие</w:t>
      </w:r>
      <w:proofErr w:type="spellEnd"/>
      <w:r>
        <w:rPr>
          <w:lang w:val="uk-UA"/>
        </w:rPr>
        <w:t>…», «</w:t>
      </w:r>
      <w:proofErr w:type="spellStart"/>
      <w:r>
        <w:rPr>
          <w:lang w:val="uk-UA"/>
        </w:rPr>
        <w:t>Россия</w:t>
      </w:r>
      <w:proofErr w:type="spellEnd"/>
      <w:r>
        <w:rPr>
          <w:lang w:val="uk-UA"/>
        </w:rPr>
        <w:t xml:space="preserve">», «Русь моя, </w:t>
      </w:r>
      <w:proofErr w:type="spellStart"/>
      <w:r>
        <w:rPr>
          <w:lang w:val="uk-UA"/>
        </w:rPr>
        <w:t>жизнь</w:t>
      </w:r>
      <w:proofErr w:type="spellEnd"/>
      <w:r>
        <w:rPr>
          <w:lang w:val="uk-UA"/>
        </w:rPr>
        <w:t xml:space="preserve"> моя, </w:t>
      </w:r>
      <w:proofErr w:type="spellStart"/>
      <w:r>
        <w:rPr>
          <w:lang w:val="uk-UA"/>
        </w:rPr>
        <w:t>вместе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ль</w:t>
      </w:r>
      <w:proofErr w:type="spellEnd"/>
      <w:r>
        <w:rPr>
          <w:lang w:val="uk-UA"/>
        </w:rPr>
        <w:t xml:space="preserve"> нам </w:t>
      </w:r>
      <w:proofErr w:type="spellStart"/>
      <w:r>
        <w:rPr>
          <w:lang w:val="uk-UA"/>
        </w:rPr>
        <w:t>маяться</w:t>
      </w:r>
      <w:proofErr w:type="spellEnd"/>
      <w:r>
        <w:rPr>
          <w:lang w:val="uk-UA"/>
        </w:rPr>
        <w:t>…», «</w:t>
      </w:r>
      <w:proofErr w:type="spellStart"/>
      <w:r>
        <w:rPr>
          <w:lang w:val="uk-UA"/>
        </w:rPr>
        <w:t>Пушкинскиму</w:t>
      </w:r>
      <w:proofErr w:type="spellEnd"/>
      <w:r>
        <w:rPr>
          <w:lang w:val="uk-UA"/>
        </w:rPr>
        <w:t xml:space="preserve"> Дому», «</w:t>
      </w:r>
      <w:proofErr w:type="spellStart"/>
      <w:r>
        <w:rPr>
          <w:lang w:val="uk-UA"/>
        </w:rPr>
        <w:t>Скифы</w:t>
      </w:r>
      <w:proofErr w:type="spellEnd"/>
      <w:r>
        <w:rPr>
          <w:lang w:val="uk-UA"/>
        </w:rPr>
        <w:t>».</w:t>
      </w:r>
    </w:p>
    <w:p w:rsidR="00D27736" w:rsidRDefault="00D27736" w:rsidP="00D27736"/>
    <w:p w:rsidR="009902E1" w:rsidRDefault="00905FAE" w:rsidP="00D27736">
      <w:r>
        <w:t xml:space="preserve"> </w:t>
      </w:r>
    </w:p>
    <w:sectPr w:rsidR="009902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7736"/>
    <w:rsid w:val="00905FAE"/>
    <w:rsid w:val="009902E1"/>
    <w:rsid w:val="00D27736"/>
    <w:rsid w:val="00D4766D"/>
    <w:rsid w:val="00F21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277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277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277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277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D5EC2B-AC61-42AF-B717-AAFBF0D61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192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2022-10-05T13:22:00Z</dcterms:created>
  <dcterms:modified xsi:type="dcterms:W3CDTF">2022-10-05T14:02:00Z</dcterms:modified>
</cp:coreProperties>
</file>