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5C6" w:rsidRPr="00AC43CA" w:rsidRDefault="00E507AF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noProof/>
          <w:lang w:eastAsia="ru-RU"/>
        </w:rPr>
        <w:drawing>
          <wp:anchor distT="0" distB="0" distL="114300" distR="114300" simplePos="0" relativeHeight="251666432" behindDoc="0" locked="0" layoutInCell="1" allowOverlap="1" wp14:anchorId="45B809C3" wp14:editId="405B4DA4">
            <wp:simplePos x="0" y="0"/>
            <wp:positionH relativeFrom="margin">
              <wp:posOffset>4650105</wp:posOffset>
            </wp:positionH>
            <wp:positionV relativeFrom="margin">
              <wp:posOffset>-560070</wp:posOffset>
            </wp:positionV>
            <wp:extent cx="1606550" cy="1570355"/>
            <wp:effectExtent l="0" t="0" r="0" b="0"/>
            <wp:wrapSquare wrapText="bothSides"/>
            <wp:docPr id="1" name="Рисунок 1" descr="Прикольные смайлики с добрым утром (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икольные смайлики с добрым утром (6)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6550" cy="1570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3F45C6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="003F45C6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– 11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ОБЖ</w:t>
      </w:r>
    </w:p>
    <w:p w:rsidR="003F45C6" w:rsidRPr="00AC43CA" w:rsidRDefault="00BA294A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11</w:t>
      </w:r>
      <w:r w:rsidR="00E507AF" w:rsidRPr="00E507AF">
        <w:rPr>
          <w:noProof/>
          <w:lang w:eastAsia="ru-RU"/>
        </w:rPr>
        <w:t xml:space="preserve"> </w:t>
      </w:r>
    </w:p>
    <w:p w:rsidR="003F45C6" w:rsidRPr="00AC43CA" w:rsidRDefault="003F45C6" w:rsidP="003F45C6"/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A29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Строевая  подготовка 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военнослужащего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Цель: </w:t>
      </w:r>
    </w:p>
    <w:p w:rsidR="003F45C6" w:rsidRPr="00AC43CA" w:rsidRDefault="003F45C6" w:rsidP="003F45C6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Уяснить </w:t>
      </w: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основные требования строевого устава</w:t>
      </w:r>
    </w:p>
    <w:p w:rsidR="003F45C6" w:rsidRPr="00AC43CA" w:rsidRDefault="003F45C6" w:rsidP="003F45C6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Понять обязанности солдата перед построением и в строю. </w:t>
      </w:r>
    </w:p>
    <w:p w:rsidR="003F45C6" w:rsidRPr="00AC43CA" w:rsidRDefault="003F45C6" w:rsidP="003F45C6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Запомнить  основные положения одиночной строевой подготовки.</w:t>
      </w:r>
    </w:p>
    <w:p w:rsidR="003F45C6" w:rsidRPr="00AC43CA" w:rsidRDefault="003F45C6" w:rsidP="003F45C6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Запомнить </w:t>
      </w:r>
      <w:proofErr w:type="spellStart"/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сновные</w:t>
      </w:r>
      <w:proofErr w:type="spellEnd"/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положения предварительной и исполнительной команд. </w:t>
      </w:r>
    </w:p>
    <w:p w:rsidR="003F45C6" w:rsidRPr="00AC43CA" w:rsidRDefault="003F45C6" w:rsidP="003F45C6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Уметь выполнять команды в строю и выполнять строевые приемы на месте, в движении.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3F45C6" w:rsidRPr="00AC43CA" w:rsidRDefault="003F45C6" w:rsidP="003F45C6">
      <w:pPr>
        <w:jc w:val="both"/>
        <w:rPr>
          <w:rFonts w:ascii="Times New Roman" w:hAnsi="Times New Roman" w:cs="Times New Roman"/>
        </w:rPr>
      </w:pP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Строевая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подготовка</w:t>
      </w:r>
      <w:r w:rsidRPr="00AC43CA">
        <w:rPr>
          <w:rFonts w:ascii="Times New Roman" w:hAnsi="Times New Roman" w:cs="Times New Roman"/>
          <w:shd w:val="clear" w:color="auto" w:fill="FFFFFF"/>
        </w:rPr>
        <w:t> — один из видов боевой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AC43CA">
        <w:rPr>
          <w:rFonts w:ascii="Times New Roman" w:hAnsi="Times New Roman" w:cs="Times New Roman"/>
          <w:shd w:val="clear" w:color="auto" w:fill="FFFFFF"/>
        </w:rPr>
        <w:t> военнослужащих на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основе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Строевого</w:t>
      </w:r>
      <w:r w:rsidRPr="00AC43CA">
        <w:rPr>
          <w:rFonts w:ascii="Times New Roman" w:hAnsi="Times New Roman" w:cs="Times New Roman"/>
          <w:shd w:val="clear" w:color="auto" w:fill="FFFFFF"/>
        </w:rPr>
        <w:t> устава Вооружённых Сил Российской Федерации. Задачи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строевой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AC43CA">
        <w:rPr>
          <w:rFonts w:ascii="Times New Roman" w:hAnsi="Times New Roman" w:cs="Times New Roman"/>
          <w:shd w:val="clear" w:color="auto" w:fill="FFFFFF"/>
        </w:rPr>
        <w:t>: выработать навыки слаженных действий воинского подразделения в различных условиях: учебных и боевых; выработать у военнослужащих образцовый внешний вид, осанку, подтянутость, умение правильно носить форму и оружие, умение правильно и быстро выполнять команды,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строевые</w:t>
      </w:r>
      <w:r w:rsidRPr="00AC43CA">
        <w:rPr>
          <w:rFonts w:ascii="Times New Roman" w:hAnsi="Times New Roman" w:cs="Times New Roman"/>
          <w:shd w:val="clear" w:color="auto" w:fill="FFFFFF"/>
        </w:rPr>
        <w:t> приёмы и передвижения единолично и в коллективе.</w:t>
      </w:r>
    </w:p>
    <w:p w:rsidR="003F45C6" w:rsidRPr="00AC43CA" w:rsidRDefault="003F45C6" w:rsidP="003F45C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color w:val="000000"/>
          <w:lang w:eastAsia="ru-RU"/>
        </w:rPr>
      </w:pPr>
      <w:r w:rsidRPr="00AC43CA">
        <w:rPr>
          <w:rFonts w:ascii="Verdana" w:eastAsia="Times New Roman" w:hAnsi="Verdana" w:cs="Times New Roman"/>
          <w:b/>
          <w:bCs/>
          <w:color w:val="000000"/>
          <w:lang w:eastAsia="ru-RU"/>
        </w:rPr>
        <w:t>СТРОЕВАЯ ПОДГОТОВКА</w:t>
      </w:r>
    </w:p>
    <w:p w:rsidR="003F45C6" w:rsidRPr="00AC43CA" w:rsidRDefault="003F45C6" w:rsidP="003F45C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E836B12" wp14:editId="72AF86F3">
            <wp:simplePos x="0" y="0"/>
            <wp:positionH relativeFrom="margin">
              <wp:posOffset>3379470</wp:posOffset>
            </wp:positionH>
            <wp:positionV relativeFrom="margin">
              <wp:posOffset>4263390</wp:posOffset>
            </wp:positionV>
            <wp:extent cx="2390140" cy="1790700"/>
            <wp:effectExtent l="0" t="0" r="0" b="0"/>
            <wp:wrapSquare wrapText="bothSides"/>
            <wp:docPr id="3" name="Рисунок 3" descr="https://avatars.mds.yandex.net/i?id=2cd47749c68158726e5c643e2f5901e4-347574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2cd47749c68158726e5c643e2f5901e4-347574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Строй -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это синоним таким понятиям как организация, порядок. Вот почему под удар критики в свое время попал именно строй (строевая подготовка). Давайте вспомним прессу и высказывания ряд деятелей от педагогики времен перестройки и начала "демократии": "муштра", "военизация детства", "нивелировка личности".</w:t>
      </w:r>
    </w:p>
    <w:p w:rsidR="003F45C6" w:rsidRPr="00AC43CA" w:rsidRDefault="003F45C6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AB12FFF" wp14:editId="4A8AF6E5">
            <wp:simplePos x="0" y="0"/>
            <wp:positionH relativeFrom="margin">
              <wp:posOffset>2804160</wp:posOffset>
            </wp:positionH>
            <wp:positionV relativeFrom="margin">
              <wp:posOffset>6866890</wp:posOffset>
            </wp:positionV>
            <wp:extent cx="3017520" cy="2011680"/>
            <wp:effectExtent l="0" t="0" r="0" b="7620"/>
            <wp:wrapSquare wrapText="bothSides"/>
            <wp:docPr id="4" name="Рисунок 4" descr="https://xn--23-kmc.xn--80aafey1amqq.xn--d1acj3b/images/events/cover/7cba1f23f919579b1007199d71c3f7d3_bi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xn--23-kmc.xn--80aafey1amqq.xn--d1acj3b/images/events/cover/7cba1f23f919579b1007199d71c3f7d3_bi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2011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Основная воспитательная задача строевой подготовки заключается в том, чтобы сформировать и закрепить у юнармейцев уважительное отношение к строевой выучке как важнейшему традиционному атрибуту воинской службы.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</w:t>
      </w:r>
      <w:r w:rsidRPr="003F45C6">
        <w:rPr>
          <w:noProof/>
          <w:lang w:eastAsia="ru-RU"/>
        </w:rPr>
        <w:t xml:space="preserve"> 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анная</w:t>
      </w:r>
      <w:proofErr w:type="spellEnd"/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задача должна решаться не только на занятиях по строевой подготовке. Активному формированию уважительного отношения к строевой подготовке будут способствовать также ритуалы. </w:t>
      </w:r>
      <w:r w:rsidRPr="00AC43CA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Это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 ритуалы, связанные с выносом и подъемом Государственного флага, Знамени своего клуба, объединения, при торжественных </w:t>
      </w:r>
      <w:proofErr w:type="spellStart"/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постр</w:t>
      </w:r>
      <w:proofErr w:type="spellEnd"/>
      <w:r w:rsidRPr="00C93659">
        <w:rPr>
          <w:noProof/>
          <w:lang w:eastAsia="ru-RU"/>
        </w:rPr>
        <w:t xml:space="preserve">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оениях</w:t>
      </w:r>
      <w:proofErr w:type="spellEnd"/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юнармейцев в знаменательные даты в жизни страны и Вооруженных РФ, во время несения почетного караула у памятников, обелисков и мемориальных знаков, построениях перед началом занятий в клубе, во время военно-спортивных игр, при отдании воинской чести своим руководителям инструкторам военнослужащим, консультантам военно-спортивных игр и друг другу, во всех случаях ношения юнармейской формы одежды. Обстановка торжественной церемонии, военизированного соревнования побуждает юнармейцев овладевать строевыми приемами и навыками. Участие в ритуалах будет порождать у юнармейцев эмоциональный подъем.</w:t>
      </w:r>
    </w:p>
    <w:p w:rsidR="003F45C6" w:rsidRPr="00AC43CA" w:rsidRDefault="003F45C6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Тренировки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 важная составная часть строевых занятий. Они оказывают сильное воспитательное воздействие на учащихся. Многократные повторения строевого приема требуют настойчивости, упорства, других волевых усилий, чтобы добиться его безукоризненного исполнения. В тренировки рекомендуется вносить элементы игры, состязательности, свое</w:t>
      </w:r>
      <w:r w:rsidRPr="003F45C6">
        <w:rPr>
          <w:noProof/>
          <w:lang w:eastAsia="ru-RU"/>
        </w:rPr>
        <w:t xml:space="preserve">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образного соревнования, которое предусматривает взаимную помощь и в то же время стремление добиться лучшего, чем у товарища, исполнения приема.</w:t>
      </w:r>
    </w:p>
    <w:p w:rsidR="003F45C6" w:rsidRPr="00AC43CA" w:rsidRDefault="00DD30FA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 wp14:anchorId="7904F1CD" wp14:editId="4DBD42C1">
            <wp:simplePos x="0" y="0"/>
            <wp:positionH relativeFrom="margin">
              <wp:posOffset>2298065</wp:posOffset>
            </wp:positionH>
            <wp:positionV relativeFrom="margin">
              <wp:posOffset>532130</wp:posOffset>
            </wp:positionV>
            <wp:extent cx="3584575" cy="2685415"/>
            <wp:effectExtent l="0" t="0" r="0" b="635"/>
            <wp:wrapSquare wrapText="bothSides"/>
            <wp:docPr id="5" name="Рисунок 5" descr="https://cf2.ppt-online.org/files2/slide/i/IGqZXdF14vHzsotihWNn923pKuTra5L6SEJMO0/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i/IGqZXdF14vHzsotihWNn923pKuTra5L6SEJMO0/slide-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4575" cy="2685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F45C6"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Строевая стойка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как известно, является основным элементом строевой выучки, на котором зиждутся все другие. Поэтому необходимо добиться, чтобы принятие строевой стойки вошло в привычку учащихся на всех занятиях, при общении их между собой, а также при обращении к командирами отделений, взвода и руководителю, инструктору</w:t>
      </w:r>
      <w:proofErr w:type="gramStart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</w:t>
      </w:r>
      <w:proofErr w:type="gramEnd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ля этого нужно внимательно наблюдать за поведением учащихся и всякий раз деликатно напоминать им об этом. Пример должен показывать командир взвода и командиры отделений.</w:t>
      </w:r>
    </w:p>
    <w:p w:rsidR="003F45C6" w:rsidRPr="00AC43CA" w:rsidRDefault="003F45C6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В строевой подготовке особое место занимают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занятия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 которых учащиеся осваивают приемы отдания воинского приветствия. В этих </w:t>
      </w:r>
      <w:proofErr w:type="spellStart"/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прие</w:t>
      </w:r>
      <w:proofErr w:type="spellEnd"/>
      <w:r w:rsidR="00DD30FA" w:rsidRPr="00DD30FA">
        <w:rPr>
          <w:noProof/>
          <w:lang w:eastAsia="ru-RU"/>
        </w:rPr>
        <w:t xml:space="preserve">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мах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проявляются практически все основные элементы строевой выучки; строевая стойка, строевой шаг, повороты, прикладывание руки к головному убору. </w:t>
      </w:r>
    </w:p>
    <w:p w:rsidR="003F45C6" w:rsidRPr="00AC43CA" w:rsidRDefault="003F45C6" w:rsidP="003F45C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Воинская честь -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понятие нравственное, характеризующее нравственные качества и принципы воина (воинского коллектива), его поведение и отношение к выполнению воинского долга. Воинская честь предполагает также уважительное отношение каждого воина к своему званию, положению, обязанностям и своим товарищам по ратному труду. Честь непременно предполагает верность данному слову, что является важным критерием нравственной зрелости воина. Честь - это всегда честность перед собой и товарищами в большом и малом. Воинская честь органически сопряжена с другой категорией воинской этики - воинским долгом.</w:t>
      </w:r>
    </w:p>
    <w:p w:rsidR="003F45C6" w:rsidRPr="00C93659" w:rsidRDefault="00BA294A" w:rsidP="003F45C6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6E16F097" wp14:editId="0118C4D9">
            <wp:simplePos x="0" y="0"/>
            <wp:positionH relativeFrom="margin">
              <wp:posOffset>6985</wp:posOffset>
            </wp:positionH>
            <wp:positionV relativeFrom="margin">
              <wp:posOffset>4164330</wp:posOffset>
            </wp:positionV>
            <wp:extent cx="2062480" cy="1546860"/>
            <wp:effectExtent l="0" t="0" r="0" b="0"/>
            <wp:wrapSquare wrapText="bothSides"/>
            <wp:docPr id="6" name="Рисунок 6" descr="https://neprizyvnoi.ru/wp-content/uploads/2021/07/stroevaya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neprizyvnoi.ru/wp-content/uploads/2021/07/stroevaya-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2480" cy="154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F45C6"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Строевое обучение дисциплинирует юношей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вырабатывает исполнительность, собранность, подтянутость, опрятность и строевую выправку, имеет </w:t>
      </w:r>
      <w:proofErr w:type="gramStart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важное значение</w:t>
      </w:r>
      <w:proofErr w:type="gramEnd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для подготовки учащихся старших классов общеобразовательных и </w:t>
      </w:r>
      <w:proofErr w:type="spellStart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профтехобразовательных</w:t>
      </w:r>
      <w:proofErr w:type="spellEnd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учебных заведений к службе в Вооружённых силах РФ.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Все упражнения в совокупности должны быть выполнены отдельными учащимися с одинаковой точностью и одинаковой затратой сил (как будто перед преподавателем стоит один ученик).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</w:t>
      </w:r>
      <w:r w:rsidR="003F45C6"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Строевая подготовка —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это предмет обучения учащихся</w:t>
      </w:r>
      <w:proofErr w:type="gramStart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,</w:t>
      </w:r>
      <w:proofErr w:type="gramEnd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целью которого является выработка у них строевой выправки, подтяну</w:t>
      </w:r>
      <w:r w:rsidR="00DD30FA" w:rsidRPr="00DD30FA">
        <w:rPr>
          <w:noProof/>
          <w:lang w:eastAsia="ru-RU"/>
        </w:rPr>
        <w:t xml:space="preserve"> </w:t>
      </w:r>
      <w:proofErr w:type="spellStart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тости</w:t>
      </w:r>
      <w:proofErr w:type="spellEnd"/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и выносливости, умения правильно и быстро выполнять команды, строевые приёмы с оружием и без него, а также подготовка подразделений к слаженным действиям в различных строях. Строевая подготовка организуется и проводится на основе Строевого устава ВС РФ.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="003F45C6"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     Основа строевого обучения учащихся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— одиночная строевая подготовка, т.е. правильное выполнение строевых приёмов каждым учащимся.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     На  занятиях по строевой подготовке проводится строевой расчёт, учащиеся занимают места в строю в зависимости от роста (по ранжиру). В дальнейшем все занятия по ОБЖ надо начинать с построения юношей и осмотра их внешнего вида.</w:t>
      </w:r>
      <w:r w:rsidR="003F45C6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  <w:t> </w:t>
      </w:r>
      <w:r w:rsidR="003F45C6" w:rsidRPr="00AC43CA"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  <w:t> </w:t>
      </w:r>
      <w:r w:rsidR="003F45C6" w:rsidRPr="00C936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="003F45C6" w:rsidRPr="00C9365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Презентация по ОБЖ на тему "Строевая подготовка"</w:t>
      </w:r>
    </w:p>
    <w:p w:rsidR="003F45C6" w:rsidRDefault="003F45C6" w:rsidP="003F45C6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infourok.ru</w:t>
      </w:r>
      <w:r w:rsidRPr="00C936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›  </w:t>
      </w:r>
    </w:p>
    <w:p w:rsidR="003F45C6" w:rsidRPr="00BA294A" w:rsidRDefault="003F45C6" w:rsidP="003F45C6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>Задание 3.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Pr="00AC43CA">
        <w:rPr>
          <w:rFonts w:ascii="Times New Roman" w:hAnsi="Times New Roman" w:cs="Times New Roman"/>
          <w:b/>
          <w:sz w:val="24"/>
          <w:szCs w:val="24"/>
          <w:lang w:eastAsia="ru-RU"/>
        </w:rPr>
        <w:t>Смотри видео по ссылке</w:t>
      </w: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AC43CA">
        <w:rPr>
          <w:rFonts w:ascii="Times New Roman" w:hAnsi="Times New Roman" w:cs="Times New Roman"/>
          <w:sz w:val="24"/>
          <w:szCs w:val="24"/>
          <w:lang w:eastAsia="ru-RU"/>
        </w:rPr>
        <w:t>trvid.com›video</w:t>
      </w:r>
      <w:proofErr w:type="spellEnd"/>
      <w:r w:rsidRPr="00AC43CA">
        <w:rPr>
          <w:rFonts w:ascii="Times New Roman" w:hAnsi="Times New Roman" w:cs="Times New Roman"/>
          <w:sz w:val="24"/>
          <w:szCs w:val="24"/>
          <w:lang w:eastAsia="ru-RU"/>
        </w:rPr>
        <w:t>/</w:t>
      </w:r>
      <w:proofErr w:type="spellStart"/>
      <w:r w:rsidRPr="00AC43CA">
        <w:rPr>
          <w:rFonts w:ascii="Times New Roman" w:hAnsi="Times New Roman" w:cs="Times New Roman"/>
          <w:sz w:val="24"/>
          <w:szCs w:val="24"/>
          <w:lang w:eastAsia="ru-RU"/>
        </w:rPr>
        <w:t>сш</w:t>
      </w:r>
      <w:proofErr w:type="spellEnd"/>
      <w:r w:rsidRPr="00AC43CA">
        <w:rPr>
          <w:rFonts w:ascii="Times New Roman" w:hAnsi="Times New Roman" w:cs="Times New Roman"/>
          <w:sz w:val="24"/>
          <w:szCs w:val="24"/>
          <w:lang w:eastAsia="ru-RU"/>
        </w:rPr>
        <w:t>…18-конкурс…строя-и-песни…песня</w:t>
      </w:r>
      <w:r w:rsidRPr="00AC43CA">
        <w:rPr>
          <w:rFonts w:ascii="Times New Roman" w:hAnsi="Times New Roman" w:cs="Times New Roman"/>
          <w:sz w:val="24"/>
          <w:szCs w:val="24"/>
          <w:lang w:eastAsia="ru-RU"/>
        </w:rPr>
        <w:br/>
      </w:r>
      <w:hyperlink r:id="rId11" w:history="1">
        <w:r w:rsidRPr="00BA294A">
          <w:rPr>
            <w:rFonts w:ascii="Times New Roman" w:hAnsi="Times New Roman" w:cs="Times New Roman"/>
            <w:sz w:val="24"/>
            <w:szCs w:val="24"/>
            <w:u w:val="single"/>
            <w:lang w:eastAsia="ru-RU"/>
          </w:rPr>
          <w:t>https://youtu.be/ZjQm8BUXIFA</w:t>
        </w:r>
      </w:hyperlink>
      <w:r w:rsidRPr="00BA294A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BA294A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Задание-4. </w:t>
      </w:r>
    </w:p>
    <w:p w:rsidR="003F45C6" w:rsidRPr="00BA294A" w:rsidRDefault="003F45C6" w:rsidP="003F45C6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BA294A">
        <w:rPr>
          <w:rFonts w:ascii="Times New Roman" w:hAnsi="Times New Roman" w:cs="Times New Roman"/>
          <w:b/>
          <w:sz w:val="24"/>
          <w:szCs w:val="24"/>
          <w:lang w:eastAsia="ru-RU"/>
        </w:rPr>
        <w:t>1.</w:t>
      </w:r>
      <w:r w:rsidRPr="00BA294A">
        <w:rPr>
          <w:rFonts w:ascii="Times New Roman" w:hAnsi="Times New Roman" w:cs="Times New Roman"/>
          <w:b/>
          <w:sz w:val="24"/>
          <w:szCs w:val="24"/>
          <w:lang w:eastAsia="ru-RU"/>
        </w:rPr>
        <w:tab/>
      </w:r>
      <w:r w:rsidRPr="00BA294A">
        <w:rPr>
          <w:rFonts w:ascii="Times New Roman" w:hAnsi="Times New Roman" w:cs="Times New Roman"/>
          <w:sz w:val="24"/>
          <w:szCs w:val="24"/>
          <w:lang w:eastAsia="ru-RU"/>
        </w:rPr>
        <w:t>Запиши понятия в тетрадь и выучи их.</w:t>
      </w:r>
    </w:p>
    <w:p w:rsidR="003F45C6" w:rsidRPr="00BA294A" w:rsidRDefault="003F45C6" w:rsidP="003F45C6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BA294A">
        <w:rPr>
          <w:rFonts w:ascii="Times New Roman" w:hAnsi="Times New Roman" w:cs="Times New Roman"/>
          <w:sz w:val="24"/>
          <w:szCs w:val="24"/>
          <w:lang w:eastAsia="ru-RU"/>
        </w:rPr>
        <w:t>2.</w:t>
      </w:r>
      <w:r w:rsidRPr="00BA294A">
        <w:rPr>
          <w:rFonts w:ascii="Times New Roman" w:hAnsi="Times New Roman" w:cs="Times New Roman"/>
          <w:sz w:val="24"/>
          <w:szCs w:val="24"/>
          <w:lang w:eastAsia="ru-RU"/>
        </w:rPr>
        <w:tab/>
        <w:t>Повтори строевой шаг</w:t>
      </w:r>
    </w:p>
    <w:p w:rsidR="003F45C6" w:rsidRPr="00BA294A" w:rsidRDefault="003F45C6" w:rsidP="003F45C6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F45C6" w:rsidRPr="00BA294A" w:rsidRDefault="003F45C6" w:rsidP="003F45C6">
      <w:pPr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FF0000"/>
          <w:lang w:eastAsia="ru-RU"/>
        </w:rPr>
        <w:lastRenderedPageBreak/>
        <w:t>Задание,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12" w:history="1"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</w:hyperlink>
      <w:r w:rsidRPr="00AC43C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102987" w:rsidRDefault="00E507AF"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5D831803" wp14:editId="093D13FE">
            <wp:simplePos x="0" y="0"/>
            <wp:positionH relativeFrom="margin">
              <wp:posOffset>2950845</wp:posOffset>
            </wp:positionH>
            <wp:positionV relativeFrom="margin">
              <wp:posOffset>788670</wp:posOffset>
            </wp:positionV>
            <wp:extent cx="3295650" cy="2469515"/>
            <wp:effectExtent l="0" t="0" r="0" b="6985"/>
            <wp:wrapSquare wrapText="bothSides"/>
            <wp:docPr id="7" name="Рисунок 7" descr="https://cf2.ppt-online.org/files2/slide/i/IGqZXdF14vHzsotihWNn923pKuTra5L6SEJMO0/slide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i/IGqZXdF14vHzsotihWNn923pKuTra5L6SEJMO0/slide-4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246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 wp14:anchorId="4AC2BFF7" wp14:editId="2C4B3D80">
            <wp:simplePos x="0" y="0"/>
            <wp:positionH relativeFrom="margin">
              <wp:posOffset>-558800</wp:posOffset>
            </wp:positionH>
            <wp:positionV relativeFrom="margin">
              <wp:posOffset>843280</wp:posOffset>
            </wp:positionV>
            <wp:extent cx="3173095" cy="2377440"/>
            <wp:effectExtent l="0" t="0" r="8255" b="3810"/>
            <wp:wrapSquare wrapText="bothSides"/>
            <wp:docPr id="8" name="Рисунок 8" descr="https://cf3.ppt-online.org/files3/slide/i/IarYzWUPptRBfA40kdNVDOJhibu13wFHMeCXy7/slide-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3.ppt-online.org/files3/slide/i/IarYzWUPptRBfA40kdNVDOJhibu13wFHMeCXy7/slide-13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3095" cy="237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1029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9A"/>
    <w:rsid w:val="00102987"/>
    <w:rsid w:val="003F45C6"/>
    <w:rsid w:val="0044409A"/>
    <w:rsid w:val="00BA294A"/>
    <w:rsid w:val="00DD30FA"/>
    <w:rsid w:val="00E50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youtu.be/ZjQm8BUXIFA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904</Words>
  <Characters>5154</Characters>
  <Application>Microsoft Office Word</Application>
  <DocSecurity>0</DocSecurity>
  <Lines>42</Lines>
  <Paragraphs>12</Paragraphs>
  <ScaleCrop>false</ScaleCrop>
  <Company/>
  <LinksUpToDate>false</LinksUpToDate>
  <CharactersWithSpaces>6046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2022-10-03T08:11:00Z</dcterms:created>
  <dcterms:modified xsi:type="dcterms:W3CDTF">2022-10-07T08:09:00Z</dcterms:modified>
</cp:coreProperties>
</file>