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4519" w:rsidRDefault="00654519" w:rsidP="00654519">
      <w:pPr>
        <w:rPr>
          <w:b/>
          <w:sz w:val="24"/>
          <w:szCs w:val="24"/>
        </w:rPr>
      </w:pPr>
      <w:r>
        <w:rPr>
          <w:b/>
          <w:sz w:val="24"/>
          <w:szCs w:val="24"/>
        </w:rPr>
        <w:t>Онищенко В. В.11 класс. Физика. 17. 10. 2022.</w:t>
      </w:r>
    </w:p>
    <w:p w:rsidR="00654519" w:rsidRDefault="00654519" w:rsidP="00654519">
      <w:pPr>
        <w:rPr>
          <w:b/>
          <w:sz w:val="24"/>
          <w:szCs w:val="24"/>
        </w:rPr>
      </w:pPr>
      <w:r>
        <w:rPr>
          <w:b/>
          <w:sz w:val="24"/>
          <w:szCs w:val="24"/>
        </w:rPr>
        <w:t>Урок № 14. Тема 1</w:t>
      </w:r>
    </w:p>
    <w:p w:rsidR="00654519" w:rsidRDefault="00654519" w:rsidP="00654519">
      <w:pPr>
        <w:rPr>
          <w:b/>
          <w:sz w:val="24"/>
          <w:szCs w:val="24"/>
        </w:rPr>
      </w:pPr>
      <w:r>
        <w:rPr>
          <w:b/>
          <w:sz w:val="24"/>
          <w:szCs w:val="24"/>
        </w:rPr>
        <w:t>Тема урока: Контрольная работа № 1 по теме »Основы электродинамики».</w:t>
      </w:r>
    </w:p>
    <w:p w:rsidR="00654519" w:rsidRDefault="00654519" w:rsidP="00654519">
      <w:pPr>
        <w:rPr>
          <w:b/>
          <w:sz w:val="24"/>
          <w:szCs w:val="24"/>
        </w:rPr>
      </w:pPr>
      <w:r>
        <w:rPr>
          <w:b/>
          <w:sz w:val="24"/>
          <w:szCs w:val="24"/>
        </w:rPr>
        <w:t>Цель: осуществить контроль знаний по данной теме.</w:t>
      </w:r>
    </w:p>
    <w:p w:rsidR="0021014E" w:rsidRPr="0021014E" w:rsidRDefault="00654519" w:rsidP="0021014E">
      <w:pPr>
        <w:rPr>
          <w:b/>
        </w:rPr>
      </w:pPr>
      <w:r w:rsidRPr="0021014E">
        <w:rPr>
          <w:b/>
        </w:rPr>
        <w:t xml:space="preserve">Задание для контроля:  </w:t>
      </w:r>
      <w:proofErr w:type="gramStart"/>
      <w:r w:rsidRPr="0021014E">
        <w:rPr>
          <w:b/>
        </w:rPr>
        <w:t>-в</w:t>
      </w:r>
      <w:proofErr w:type="gramEnd"/>
      <w:r w:rsidRPr="0021014E">
        <w:rPr>
          <w:b/>
        </w:rPr>
        <w:t>ыполнить работу по тексту:</w:t>
      </w:r>
      <w:r w:rsidR="0021014E" w:rsidRPr="0021014E">
        <w:rPr>
          <w:rFonts w:ascii="Segoe UI" w:eastAsia="Times New Roman" w:hAnsi="Segoe UI" w:cs="Segoe UI"/>
          <w:b/>
          <w:color w:val="435173"/>
          <w:sz w:val="38"/>
          <w:szCs w:val="38"/>
          <w:lang w:eastAsia="ru-RU"/>
        </w:rPr>
        <w:t xml:space="preserve"> </w:t>
      </w:r>
    </w:p>
    <w:p w:rsidR="0021014E" w:rsidRPr="0021014E" w:rsidRDefault="0021014E" w:rsidP="0021014E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</w:pPr>
      <w:r w:rsidRPr="0021014E"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eastAsia="ru-RU"/>
        </w:rPr>
        <w:t>A1.</w:t>
      </w:r>
      <w:r w:rsidRPr="0021014E"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  <w:t> Индукция магнитного поля — это векторная физиче</w:t>
      </w:r>
      <w:r w:rsidRPr="0021014E"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  <w:softHyphen/>
        <w:t>ская величина, равная отношению:</w:t>
      </w:r>
    </w:p>
    <w:p w:rsidR="0021014E" w:rsidRPr="0021014E" w:rsidRDefault="0021014E" w:rsidP="0021014E">
      <w:pPr>
        <w:rPr>
          <w:lang w:eastAsia="ru-RU"/>
        </w:rPr>
      </w:pPr>
      <w:proofErr w:type="gramStart"/>
      <w:r w:rsidRPr="0021014E">
        <w:rPr>
          <w:lang w:eastAsia="ru-RU"/>
        </w:rPr>
        <w:t>1) силы, действующей на элемент длины проводника, помещенный в данную точку поля, к произведению силы тока на длину элемента</w:t>
      </w:r>
      <w:r w:rsidRPr="0021014E">
        <w:rPr>
          <w:lang w:eastAsia="ru-RU"/>
        </w:rPr>
        <w:br/>
        <w:t>2) силы тока, действующей на элемент длины провод</w:t>
      </w:r>
      <w:r w:rsidRPr="0021014E">
        <w:rPr>
          <w:lang w:eastAsia="ru-RU"/>
        </w:rPr>
        <w:softHyphen/>
        <w:t>ника, помещенный в данную точку поля, к произве</w:t>
      </w:r>
      <w:r w:rsidRPr="0021014E">
        <w:rPr>
          <w:lang w:eastAsia="ru-RU"/>
        </w:rPr>
        <w:softHyphen/>
        <w:t>дению силы на длину элемента</w:t>
      </w:r>
      <w:r w:rsidRPr="0021014E">
        <w:rPr>
          <w:lang w:eastAsia="ru-RU"/>
        </w:rPr>
        <w:br/>
        <w:t>3) напряжения, действующего на элемент длины про</w:t>
      </w:r>
      <w:r w:rsidRPr="0021014E">
        <w:rPr>
          <w:lang w:eastAsia="ru-RU"/>
        </w:rPr>
        <w:softHyphen/>
        <w:t>водника, помещенный в данную точку поля, к про</w:t>
      </w:r>
      <w:r w:rsidRPr="0021014E">
        <w:rPr>
          <w:lang w:eastAsia="ru-RU"/>
        </w:rPr>
        <w:softHyphen/>
        <w:t>изведению силы тока на длину элемента</w:t>
      </w:r>
      <w:r w:rsidRPr="0021014E">
        <w:rPr>
          <w:lang w:eastAsia="ru-RU"/>
        </w:rPr>
        <w:br/>
        <w:t>4) напряжения, действующего</w:t>
      </w:r>
      <w:proofErr w:type="gramEnd"/>
      <w:r w:rsidRPr="0021014E">
        <w:rPr>
          <w:lang w:eastAsia="ru-RU"/>
        </w:rPr>
        <w:t xml:space="preserve"> на элемент длины про</w:t>
      </w:r>
      <w:r w:rsidRPr="0021014E">
        <w:rPr>
          <w:lang w:eastAsia="ru-RU"/>
        </w:rPr>
        <w:softHyphen/>
        <w:t>водника, помещенный в данную точку поля, к про</w:t>
      </w:r>
      <w:r w:rsidRPr="0021014E">
        <w:rPr>
          <w:lang w:eastAsia="ru-RU"/>
        </w:rPr>
        <w:softHyphen/>
        <w:t>изведению работы тока на длину элемента</w:t>
      </w:r>
    </w:p>
    <w:p w:rsidR="0021014E" w:rsidRPr="0021014E" w:rsidRDefault="0021014E" w:rsidP="0021014E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</w:pPr>
      <w:r w:rsidRPr="0021014E"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eastAsia="ru-RU"/>
        </w:rPr>
        <w:t>А</w:t>
      </w:r>
      <w:proofErr w:type="gramStart"/>
      <w:r w:rsidRPr="0021014E"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eastAsia="ru-RU"/>
        </w:rPr>
        <w:t>2</w:t>
      </w:r>
      <w:proofErr w:type="gramEnd"/>
      <w:r w:rsidRPr="0021014E">
        <w:rPr>
          <w:rFonts w:ascii="inherit" w:eastAsia="Times New Roman" w:hAnsi="inherit" w:cs="Segoe UI"/>
          <w:b/>
          <w:bCs/>
          <w:color w:val="283044"/>
          <w:sz w:val="26"/>
          <w:szCs w:val="26"/>
          <w:bdr w:val="none" w:sz="0" w:space="0" w:color="auto" w:frame="1"/>
          <w:lang w:eastAsia="ru-RU"/>
        </w:rPr>
        <w:t>.</w:t>
      </w:r>
      <w:r w:rsidRPr="0021014E"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  <w:t> При увеличении тока в контуре в 4 раза индукция маг</w:t>
      </w:r>
      <w:r w:rsidRPr="0021014E"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  <w:softHyphen/>
        <w:t>нитного поля:</w:t>
      </w:r>
    </w:p>
    <w:p w:rsidR="00B66AFA" w:rsidRDefault="0021014E" w:rsidP="00B66AFA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 w:rsidRPr="00CC140E">
        <w:rPr>
          <w:rFonts w:ascii="Segoe UI" w:hAnsi="Segoe UI" w:cs="Segoe UI"/>
          <w:color w:val="283044"/>
          <w:sz w:val="26"/>
          <w:szCs w:val="26"/>
        </w:rPr>
        <w:t>увеличится в 4 раза</w:t>
      </w:r>
      <w:r w:rsidRPr="00CC140E">
        <w:rPr>
          <w:rFonts w:ascii="Segoe UI" w:hAnsi="Segoe UI" w:cs="Segoe UI"/>
          <w:color w:val="283044"/>
          <w:sz w:val="26"/>
          <w:szCs w:val="26"/>
        </w:rPr>
        <w:br/>
        <w:t>2) уменьшится</w:t>
      </w:r>
      <w:r w:rsidR="00B66AFA">
        <w:rPr>
          <w:rFonts w:ascii="Segoe UI" w:hAnsi="Segoe UI" w:cs="Segoe UI"/>
          <w:color w:val="283044"/>
          <w:sz w:val="26"/>
          <w:szCs w:val="26"/>
        </w:rPr>
        <w:t xml:space="preserve"> в 4 раза</w:t>
      </w:r>
      <w:r w:rsidR="00B66AFA">
        <w:rPr>
          <w:rFonts w:ascii="Segoe UI" w:hAnsi="Segoe UI" w:cs="Segoe UI"/>
          <w:color w:val="283044"/>
          <w:sz w:val="26"/>
          <w:szCs w:val="26"/>
        </w:rPr>
        <w:br/>
        <w:t>3) увеличится в 16 раз</w:t>
      </w:r>
    </w:p>
    <w:p w:rsidR="00B66AFA" w:rsidRDefault="00B66AFA" w:rsidP="00B66AFA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>
        <w:rPr>
          <w:rFonts w:ascii="Segoe UI" w:hAnsi="Segoe UI" w:cs="Segoe UI"/>
          <w:color w:val="283044"/>
          <w:sz w:val="26"/>
          <w:szCs w:val="26"/>
        </w:rPr>
        <w:t>4) не изменится</w:t>
      </w:r>
    </w:p>
    <w:p w:rsidR="00B66AFA" w:rsidRPr="00B66AFA" w:rsidRDefault="00B66AFA" w:rsidP="00B66AFA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r w:rsidRPr="00B66AFA">
        <w:rPr>
          <w:rFonts w:ascii="inherit" w:hAnsi="inherit" w:cs="Segoe UI"/>
          <w:b/>
          <w:bCs/>
          <w:color w:val="283044"/>
          <w:sz w:val="26"/>
          <w:szCs w:val="26"/>
          <w:bdr w:val="none" w:sz="0" w:space="0" w:color="auto" w:frame="1"/>
        </w:rPr>
        <w:t>А3.</w:t>
      </w:r>
      <w:r w:rsidRPr="00B66AFA">
        <w:rPr>
          <w:rFonts w:ascii="Segoe UI" w:hAnsi="Segoe UI" w:cs="Segoe UI"/>
          <w:color w:val="283044"/>
          <w:sz w:val="26"/>
          <w:szCs w:val="26"/>
        </w:rPr>
        <w:t xml:space="preserve"> В горизонтально расположенном проводнике длиной 50 см и массой 10 г сила тока </w:t>
      </w:r>
      <w:proofErr w:type="gramStart"/>
      <w:r w:rsidRPr="00B66AFA">
        <w:rPr>
          <w:rFonts w:ascii="Segoe UI" w:hAnsi="Segoe UI" w:cs="Segoe UI"/>
          <w:color w:val="283044"/>
          <w:sz w:val="26"/>
          <w:szCs w:val="26"/>
        </w:rPr>
        <w:t>равна 20 А. Найдите</w:t>
      </w:r>
      <w:proofErr w:type="gramEnd"/>
      <w:r w:rsidRPr="00B66AFA">
        <w:rPr>
          <w:rFonts w:ascii="Segoe UI" w:hAnsi="Segoe UI" w:cs="Segoe UI"/>
          <w:color w:val="283044"/>
          <w:sz w:val="26"/>
          <w:szCs w:val="26"/>
        </w:rPr>
        <w:t xml:space="preserve"> индук</w:t>
      </w:r>
      <w:r w:rsidRPr="00B66AFA">
        <w:rPr>
          <w:rFonts w:ascii="Segoe UI" w:hAnsi="Segoe UI" w:cs="Segoe UI"/>
          <w:color w:val="283044"/>
          <w:sz w:val="26"/>
          <w:szCs w:val="26"/>
        </w:rPr>
        <w:softHyphen/>
        <w:t>цию магнитного поля, в которое нужно поместить провод</w:t>
      </w:r>
      <w:r w:rsidRPr="00B66AFA">
        <w:rPr>
          <w:rFonts w:ascii="Segoe UI" w:hAnsi="Segoe UI" w:cs="Segoe UI"/>
          <w:color w:val="283044"/>
          <w:sz w:val="26"/>
          <w:szCs w:val="26"/>
        </w:rPr>
        <w:softHyphen/>
        <w:t>ник, чтобы сила тяжести уравновесилась силой Ампера.</w:t>
      </w:r>
    </w:p>
    <w:p w:rsidR="00B66AFA" w:rsidRPr="00B66AFA" w:rsidRDefault="00B66AFA" w:rsidP="00B66AFA">
      <w:pPr>
        <w:shd w:val="clear" w:color="auto" w:fill="FFFFFF"/>
        <w:spacing w:after="0" w:line="240" w:lineRule="auto"/>
        <w:textAlignment w:val="baseline"/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</w:pPr>
      <w:r w:rsidRPr="00B66AFA"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  <w:t>1) 10</w:t>
      </w:r>
      <w:r w:rsidRPr="00B66AFA">
        <w:rPr>
          <w:rFonts w:ascii="inherit" w:eastAsia="Times New Roman" w:hAnsi="inherit" w:cs="Segoe UI"/>
          <w:color w:val="283044"/>
          <w:sz w:val="19"/>
          <w:szCs w:val="19"/>
          <w:bdr w:val="none" w:sz="0" w:space="0" w:color="auto" w:frame="1"/>
          <w:vertAlign w:val="superscript"/>
          <w:lang w:eastAsia="ru-RU"/>
        </w:rPr>
        <w:t>-2</w:t>
      </w:r>
      <w:r w:rsidRPr="00B66AFA"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  <w:t> Тл</w:t>
      </w:r>
      <w:r w:rsidRPr="00B66AFA"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  <w:br/>
        <w:t>2) 10 Тл</w:t>
      </w:r>
      <w:r w:rsidRPr="00B66AFA"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  <w:br/>
        <w:t xml:space="preserve">3) 0,1 </w:t>
      </w:r>
      <w:proofErr w:type="spellStart"/>
      <w:r w:rsidRPr="00B66AFA"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  <w:t>мТл</w:t>
      </w:r>
      <w:proofErr w:type="spellEnd"/>
      <w:r w:rsidRPr="00B66AFA">
        <w:rPr>
          <w:rFonts w:ascii="Segoe UI" w:eastAsia="Times New Roman" w:hAnsi="Segoe UI" w:cs="Segoe UI"/>
          <w:color w:val="283044"/>
          <w:sz w:val="26"/>
          <w:szCs w:val="26"/>
          <w:lang w:eastAsia="ru-RU"/>
        </w:rPr>
        <w:br/>
        <w:t>4) 100 Тл</w:t>
      </w:r>
    </w:p>
    <w:p w:rsidR="00B66AFA" w:rsidRDefault="00B66AFA" w:rsidP="00CC140E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</w:p>
    <w:p w:rsidR="0021014E" w:rsidRPr="00B66AFA" w:rsidRDefault="0021014E" w:rsidP="00B66AFA">
      <w:pPr>
        <w:pStyle w:val="a3"/>
        <w:shd w:val="clear" w:color="auto" w:fill="FFFFFF"/>
        <w:spacing w:before="0" w:beforeAutospacing="0" w:after="0" w:afterAutospacing="0"/>
        <w:textAlignment w:val="baseline"/>
        <w:rPr>
          <w:rFonts w:ascii="Segoe UI" w:hAnsi="Segoe UI" w:cs="Segoe UI"/>
          <w:color w:val="283044"/>
          <w:sz w:val="26"/>
          <w:szCs w:val="26"/>
        </w:rPr>
      </w:pPr>
      <w:bookmarkStart w:id="0" w:name="_GoBack"/>
      <w:bookmarkEnd w:id="0"/>
    </w:p>
    <w:p w:rsidR="00654519" w:rsidRDefault="00654519" w:rsidP="00654519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iCs/>
          <w:color w:val="000000"/>
          <w:sz w:val="24"/>
          <w:szCs w:val="24"/>
          <w:shd w:val="clear" w:color="auto" w:fill="FFFFFF"/>
          <w:lang w:eastAsia="ru-RU"/>
        </w:rPr>
        <w:t xml:space="preserve"> Домашнее задание: повторить конспект, подготовиться к анализу контрольной работы.</w:t>
      </w:r>
    </w:p>
    <w:p w:rsidR="00654519" w:rsidRDefault="00654519" w:rsidP="00654519">
      <w:pP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654519" w:rsidRDefault="00654519" w:rsidP="00654519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            </w:t>
      </w:r>
      <w:hyperlink r:id="rId6" w:history="1">
        <w:r>
          <w:rPr>
            <w:rStyle w:val="a6"/>
            <w:b/>
            <w:sz w:val="24"/>
            <w:szCs w:val="24"/>
            <w:lang w:val="en-US"/>
          </w:rPr>
          <w:t>viktor</w:t>
        </w:r>
        <w:r>
          <w:rPr>
            <w:rStyle w:val="a6"/>
            <w:b/>
            <w:sz w:val="24"/>
            <w:szCs w:val="24"/>
          </w:rPr>
          <w:t>-</w:t>
        </w:r>
        <w:r>
          <w:rPr>
            <w:rStyle w:val="a6"/>
            <w:b/>
            <w:sz w:val="24"/>
            <w:szCs w:val="24"/>
            <w:lang w:val="en-US"/>
          </w:rPr>
          <w:t>onish</w:t>
        </w:r>
        <w:r>
          <w:rPr>
            <w:rStyle w:val="a6"/>
            <w:b/>
            <w:sz w:val="24"/>
            <w:szCs w:val="24"/>
          </w:rPr>
          <w:t>2015@</w:t>
        </w:r>
        <w:r>
          <w:rPr>
            <w:rStyle w:val="a6"/>
            <w:b/>
            <w:sz w:val="24"/>
            <w:szCs w:val="24"/>
            <w:lang w:val="en-US"/>
          </w:rPr>
          <w:t>mail</w:t>
        </w:r>
        <w:r>
          <w:rPr>
            <w:rStyle w:val="a6"/>
            <w:b/>
            <w:sz w:val="24"/>
            <w:szCs w:val="24"/>
          </w:rPr>
          <w:t>.</w:t>
        </w:r>
        <w:r>
          <w:rPr>
            <w:rStyle w:val="a6"/>
            <w:b/>
            <w:sz w:val="24"/>
            <w:szCs w:val="24"/>
            <w:lang w:val="en-US"/>
          </w:rPr>
          <w:t>ru</w:t>
        </w:r>
      </w:hyperlink>
      <w:r>
        <w:rPr>
          <w:b/>
          <w:sz w:val="24"/>
          <w:szCs w:val="24"/>
        </w:rPr>
        <w:t xml:space="preserve">, социальные сети ВК, </w:t>
      </w:r>
      <w:proofErr w:type="gramStart"/>
      <w:r>
        <w:rPr>
          <w:b/>
          <w:sz w:val="24"/>
          <w:szCs w:val="24"/>
        </w:rPr>
        <w:t>ОК</w:t>
      </w:r>
      <w:proofErr w:type="gram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мессенджеры</w:t>
      </w:r>
      <w:proofErr w:type="spellEnd"/>
      <w:r>
        <w:rPr>
          <w:b/>
          <w:sz w:val="24"/>
          <w:szCs w:val="24"/>
        </w:rPr>
        <w:t xml:space="preserve">  </w:t>
      </w:r>
      <w:proofErr w:type="spellStart"/>
      <w:r>
        <w:rPr>
          <w:b/>
          <w:sz w:val="24"/>
          <w:szCs w:val="24"/>
          <w:lang w:val="en-US"/>
        </w:rPr>
        <w:t>WhatsApp</w:t>
      </w:r>
      <w:proofErr w:type="spellEnd"/>
      <w:r>
        <w:rPr>
          <w:b/>
          <w:sz w:val="24"/>
          <w:szCs w:val="24"/>
        </w:rPr>
        <w:t xml:space="preserve">,  </w:t>
      </w:r>
      <w:proofErr w:type="spellStart"/>
      <w:r>
        <w:rPr>
          <w:b/>
          <w:sz w:val="24"/>
          <w:szCs w:val="24"/>
          <w:lang w:val="en-US"/>
        </w:rPr>
        <w:t>viber</w:t>
      </w:r>
      <w:proofErr w:type="spellEnd"/>
      <w:r>
        <w:rPr>
          <w:b/>
          <w:sz w:val="24"/>
          <w:szCs w:val="24"/>
        </w:rPr>
        <w:t>.</w:t>
      </w:r>
    </w:p>
    <w:p w:rsidR="00654519" w:rsidRDefault="00654519" w:rsidP="00654519"/>
    <w:p w:rsidR="00654519" w:rsidRDefault="00654519" w:rsidP="00654519"/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p w:rsidR="008476C4" w:rsidRDefault="008476C4" w:rsidP="002E5B68">
      <w:pPr>
        <w:pStyle w:val="a3"/>
        <w:shd w:val="clear" w:color="auto" w:fill="FFFFFF"/>
        <w:spacing w:before="0" w:beforeAutospacing="0" w:after="0" w:afterAutospacing="0"/>
        <w:textAlignment w:val="baseline"/>
        <w:rPr>
          <w:rStyle w:val="a4"/>
          <w:rFonts w:ascii="inherit" w:hAnsi="inherit" w:cs="Segoe UI"/>
          <w:color w:val="555555"/>
          <w:sz w:val="26"/>
          <w:szCs w:val="26"/>
          <w:bdr w:val="none" w:sz="0" w:space="0" w:color="auto" w:frame="1"/>
        </w:rPr>
      </w:pPr>
    </w:p>
    <w:sectPr w:rsidR="008476C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4E372F2"/>
    <w:multiLevelType w:val="hybridMultilevel"/>
    <w:tmpl w:val="AB64A93A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F4838"/>
    <w:rsid w:val="0009516C"/>
    <w:rsid w:val="001F4838"/>
    <w:rsid w:val="00202F04"/>
    <w:rsid w:val="0021014E"/>
    <w:rsid w:val="00263167"/>
    <w:rsid w:val="002E5B68"/>
    <w:rsid w:val="00654519"/>
    <w:rsid w:val="008476C4"/>
    <w:rsid w:val="00B66AFA"/>
    <w:rsid w:val="00CC1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1014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1014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E5B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E5B68"/>
    <w:rPr>
      <w:b/>
      <w:bCs/>
    </w:rPr>
  </w:style>
  <w:style w:type="character" w:styleId="a5">
    <w:name w:val="Emphasis"/>
    <w:basedOn w:val="a0"/>
    <w:uiPriority w:val="20"/>
    <w:qFormat/>
    <w:rsid w:val="002E5B68"/>
    <w:rPr>
      <w:i/>
      <w:iCs/>
    </w:rPr>
  </w:style>
  <w:style w:type="character" w:styleId="a6">
    <w:name w:val="Hyperlink"/>
    <w:basedOn w:val="a0"/>
    <w:uiPriority w:val="99"/>
    <w:semiHidden/>
    <w:unhideWhenUsed/>
    <w:rsid w:val="0065451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101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2101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List Paragraph"/>
    <w:basedOn w:val="a"/>
    <w:uiPriority w:val="34"/>
    <w:qFormat/>
    <w:rsid w:val="00CC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21014E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1014E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E5B6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basedOn w:val="a0"/>
    <w:uiPriority w:val="22"/>
    <w:qFormat/>
    <w:rsid w:val="002E5B68"/>
    <w:rPr>
      <w:b/>
      <w:bCs/>
    </w:rPr>
  </w:style>
  <w:style w:type="character" w:styleId="a5">
    <w:name w:val="Emphasis"/>
    <w:basedOn w:val="a0"/>
    <w:uiPriority w:val="20"/>
    <w:qFormat/>
    <w:rsid w:val="002E5B68"/>
    <w:rPr>
      <w:i/>
      <w:iCs/>
    </w:rPr>
  </w:style>
  <w:style w:type="character" w:styleId="a6">
    <w:name w:val="Hyperlink"/>
    <w:basedOn w:val="a0"/>
    <w:uiPriority w:val="99"/>
    <w:semiHidden/>
    <w:unhideWhenUsed/>
    <w:rsid w:val="00654519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rsid w:val="0021014E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10">
    <w:name w:val="Заголовок 1 Знак"/>
    <w:basedOn w:val="a0"/>
    <w:link w:val="1"/>
    <w:uiPriority w:val="9"/>
    <w:rsid w:val="0021014E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7">
    <w:name w:val="List Paragraph"/>
    <w:basedOn w:val="a"/>
    <w:uiPriority w:val="34"/>
    <w:qFormat/>
    <w:rsid w:val="00CC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105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09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575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48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079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viktor-onish2015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2</Pages>
  <Words>249</Words>
  <Characters>1421</Characters>
  <Application>Microsoft Office Word</Application>
  <DocSecurity>0</DocSecurity>
  <Lines>11</Lines>
  <Paragraphs>3</Paragraphs>
  <ScaleCrop>false</ScaleCrop>
  <Company/>
  <LinksUpToDate>false</LinksUpToDate>
  <CharactersWithSpaces>1667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9</cp:revision>
  <dcterms:created xsi:type="dcterms:W3CDTF">2022-10-16T17:57:00Z</dcterms:created>
  <dcterms:modified xsi:type="dcterms:W3CDTF">2022-10-16T19:00:00Z</dcterms:modified>
</cp:coreProperties>
</file>