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696359">
        <w:rPr>
          <w:b/>
          <w:sz w:val="24"/>
        </w:rPr>
        <w:t>7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923C67">
        <w:rPr>
          <w:b/>
          <w:sz w:val="24"/>
        </w:rPr>
        <w:t xml:space="preserve">      </w:t>
      </w:r>
      <w:r w:rsidR="00F416E1">
        <w:rPr>
          <w:b/>
          <w:sz w:val="24"/>
        </w:rPr>
        <w:t xml:space="preserve">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923C67">
        <w:rPr>
          <w:b/>
          <w:sz w:val="24"/>
        </w:rPr>
        <w:t>11</w:t>
      </w:r>
      <w:r w:rsidR="0014264E" w:rsidRPr="00144371">
        <w:rPr>
          <w:b/>
          <w:sz w:val="24"/>
        </w:rPr>
        <w:t xml:space="preserve"> класс</w:t>
      </w:r>
      <w:r w:rsidR="00923C67">
        <w:rPr>
          <w:b/>
          <w:sz w:val="24"/>
        </w:rPr>
        <w:tab/>
      </w:r>
      <w:r w:rsidR="00923C67">
        <w:rPr>
          <w:b/>
          <w:sz w:val="24"/>
        </w:rPr>
        <w:tab/>
      </w:r>
      <w:r w:rsidR="00923C67">
        <w:rPr>
          <w:b/>
          <w:sz w:val="24"/>
        </w:rPr>
        <w:tab/>
      </w:r>
      <w:r w:rsidR="00923C67">
        <w:rPr>
          <w:b/>
          <w:sz w:val="24"/>
        </w:rPr>
        <w:tab/>
        <w:t xml:space="preserve">   </w:t>
      </w:r>
      <w:r w:rsidR="00724233">
        <w:rPr>
          <w:b/>
          <w:sz w:val="24"/>
        </w:rPr>
        <w:t>1</w:t>
      </w:r>
      <w:r w:rsidR="00696359">
        <w:rPr>
          <w:b/>
          <w:sz w:val="24"/>
        </w:rPr>
        <w:t>9</w:t>
      </w:r>
      <w:r w:rsidR="003A5C49">
        <w:rPr>
          <w:b/>
          <w:sz w:val="24"/>
        </w:rPr>
        <w:t>.10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923C67" w:rsidRPr="008943D3" w:rsidRDefault="009B2AB2" w:rsidP="008943D3">
      <w:pPr>
        <w:pStyle w:val="a3"/>
        <w:ind w:firstLine="0"/>
        <w:rPr>
          <w:sz w:val="24"/>
        </w:rPr>
      </w:pPr>
      <w:r w:rsidRPr="008943D3">
        <w:rPr>
          <w:sz w:val="24"/>
          <w:u w:val="single"/>
        </w:rPr>
        <w:t>Тема</w:t>
      </w:r>
      <w:r w:rsidR="00BE1483" w:rsidRPr="008943D3">
        <w:rPr>
          <w:sz w:val="24"/>
          <w:u w:val="single"/>
        </w:rPr>
        <w:t xml:space="preserve"> урока</w:t>
      </w:r>
      <w:r w:rsidRPr="008943D3">
        <w:rPr>
          <w:sz w:val="24"/>
          <w:u w:val="single"/>
        </w:rPr>
        <w:t>:</w:t>
      </w:r>
      <w:r w:rsidRPr="008943D3">
        <w:rPr>
          <w:b/>
          <w:sz w:val="24"/>
        </w:rPr>
        <w:t xml:space="preserve"> </w:t>
      </w:r>
      <w:r w:rsidR="00696359" w:rsidRPr="00696359">
        <w:rPr>
          <w:b/>
          <w:sz w:val="24"/>
          <w:szCs w:val="24"/>
        </w:rPr>
        <w:t>Практическая работа 1. Выявление гомологичных и аналогичных органов, руд</w:t>
      </w:r>
      <w:r w:rsidR="00696359" w:rsidRPr="00696359">
        <w:rPr>
          <w:b/>
          <w:sz w:val="24"/>
          <w:szCs w:val="24"/>
        </w:rPr>
        <w:t>и</w:t>
      </w:r>
      <w:r w:rsidR="00696359" w:rsidRPr="00696359">
        <w:rPr>
          <w:b/>
          <w:sz w:val="24"/>
          <w:szCs w:val="24"/>
        </w:rPr>
        <w:t>ментов и атавизмов.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696359" w:rsidRPr="00696359">
        <w:rPr>
          <w:color w:val="000000" w:themeColor="text1"/>
          <w:sz w:val="24"/>
        </w:rPr>
        <w:t>выявление гомологичных и рудиментарных органов у растений и животных, установл</w:t>
      </w:r>
      <w:r w:rsidR="00696359" w:rsidRPr="00696359">
        <w:rPr>
          <w:color w:val="000000" w:themeColor="text1"/>
          <w:sz w:val="24"/>
        </w:rPr>
        <w:t>е</w:t>
      </w:r>
      <w:r w:rsidR="00696359" w:rsidRPr="00696359">
        <w:rPr>
          <w:color w:val="000000" w:themeColor="text1"/>
          <w:sz w:val="24"/>
        </w:rPr>
        <w:t>ние их значения в доказательстве эволюции.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923C67">
        <w:rPr>
          <w:b/>
          <w:color w:val="7030A0"/>
          <w:sz w:val="24"/>
        </w:rPr>
        <w:t>11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C2DB4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</w:t>
      </w:r>
      <w:r w:rsidR="00ED6142" w:rsidRPr="00D54197">
        <w:rPr>
          <w:bCs/>
          <w:sz w:val="24"/>
          <w:u w:val="single" w:color="FF0000"/>
        </w:rPr>
        <w:t>:</w:t>
      </w:r>
    </w:p>
    <w:p w:rsidR="00696359" w:rsidRPr="00696359" w:rsidRDefault="00696359" w:rsidP="00054DB1">
      <w:pPr>
        <w:pStyle w:val="a3"/>
        <w:ind w:firstLine="708"/>
        <w:rPr>
          <w:sz w:val="24"/>
        </w:rPr>
      </w:pPr>
      <w:r w:rsidRPr="00696359">
        <w:rPr>
          <w:b/>
          <w:sz w:val="24"/>
        </w:rPr>
        <w:t>Аналогичные органы</w:t>
      </w:r>
      <w:r>
        <w:rPr>
          <w:sz w:val="24"/>
        </w:rPr>
        <w:t xml:space="preserve"> - </w:t>
      </w:r>
      <w:r w:rsidRPr="00696359">
        <w:rPr>
          <w:sz w:val="24"/>
        </w:rPr>
        <w:t>органы и части животных или растений, сходные в известной мере по внешнему виду и выполняющие одинаковую функцию, но различные по строению и происхожд</w:t>
      </w:r>
      <w:r w:rsidRPr="00696359">
        <w:rPr>
          <w:sz w:val="24"/>
        </w:rPr>
        <w:t>е</w:t>
      </w:r>
      <w:r w:rsidRPr="00696359">
        <w:rPr>
          <w:sz w:val="24"/>
        </w:rPr>
        <w:t>нию.</w:t>
      </w:r>
    </w:p>
    <w:p w:rsidR="00696359" w:rsidRPr="00696359" w:rsidRDefault="00696359" w:rsidP="00054DB1">
      <w:pPr>
        <w:pStyle w:val="a3"/>
        <w:ind w:firstLine="708"/>
        <w:rPr>
          <w:sz w:val="24"/>
        </w:rPr>
      </w:pPr>
      <w:r w:rsidRPr="00696359">
        <w:rPr>
          <w:sz w:val="24"/>
        </w:rPr>
        <w:t xml:space="preserve">Органы, имеющие сходное строение и общее происхождение, независимо от выполняемых ими функций, называются </w:t>
      </w:r>
      <w:r w:rsidRPr="00696359">
        <w:rPr>
          <w:rStyle w:val="ae"/>
          <w:b/>
          <w:sz w:val="24"/>
        </w:rPr>
        <w:t>гомологичными</w:t>
      </w:r>
      <w:r w:rsidRPr="00696359">
        <w:rPr>
          <w:sz w:val="24"/>
        </w:rPr>
        <w:t>. Например, у представителей позвоноч</w:t>
      </w:r>
      <w:r w:rsidRPr="00696359">
        <w:rPr>
          <w:sz w:val="24"/>
        </w:rPr>
        <w:softHyphen/>
        <w:t>ных животных, обитающих на суше, в воздухе и в воде, передние конечности выполняют функции хождения, коп</w:t>
      </w:r>
      <w:r w:rsidRPr="00696359">
        <w:rPr>
          <w:sz w:val="24"/>
        </w:rPr>
        <w:t>а</w:t>
      </w:r>
      <w:r w:rsidRPr="00696359">
        <w:rPr>
          <w:sz w:val="24"/>
        </w:rPr>
        <w:t>тельную, лет</w:t>
      </w:r>
      <w:r w:rsidRPr="00696359">
        <w:rPr>
          <w:sz w:val="24"/>
        </w:rPr>
        <w:t>а</w:t>
      </w:r>
      <w:r w:rsidRPr="00696359">
        <w:rPr>
          <w:sz w:val="24"/>
        </w:rPr>
        <w:t>тельную, плава</w:t>
      </w:r>
      <w:r w:rsidRPr="00696359">
        <w:rPr>
          <w:sz w:val="24"/>
        </w:rPr>
        <w:softHyphen/>
        <w:t>тельную. Однако у всех они состоят из плеча, предплечья, образо</w:t>
      </w:r>
      <w:r w:rsidRPr="00696359">
        <w:rPr>
          <w:sz w:val="24"/>
        </w:rPr>
        <w:softHyphen/>
        <w:t>ванного локтевой и лучевой костями, костями запястья. Гомологичные органы встречаются также и у раст</w:t>
      </w:r>
      <w:r w:rsidRPr="00696359">
        <w:rPr>
          <w:sz w:val="24"/>
        </w:rPr>
        <w:t>е</w:t>
      </w:r>
      <w:r w:rsidRPr="00696359">
        <w:rPr>
          <w:sz w:val="24"/>
        </w:rPr>
        <w:t>ний.</w:t>
      </w:r>
    </w:p>
    <w:p w:rsidR="00696359" w:rsidRPr="00696359" w:rsidRDefault="00696359" w:rsidP="00054DB1">
      <w:pPr>
        <w:pStyle w:val="a3"/>
        <w:ind w:firstLine="708"/>
        <w:rPr>
          <w:sz w:val="24"/>
        </w:rPr>
      </w:pPr>
      <w:r w:rsidRPr="00696359">
        <w:rPr>
          <w:b/>
          <w:sz w:val="24"/>
        </w:rPr>
        <w:t>Рудименты</w:t>
      </w:r>
      <w:r w:rsidRPr="00696359">
        <w:rPr>
          <w:sz w:val="24"/>
        </w:rPr>
        <w:t xml:space="preserve"> – органы, которые были хорошо развиты у древних эволюционных предков, а сейчас они недоразвиты, но полностью еще не исчезли, потому что эволюция идет очень медленно. Другими словами, рудименты - это органы, утратившие свое основное значение в процессе эволюц</w:t>
      </w:r>
      <w:r w:rsidRPr="00696359">
        <w:rPr>
          <w:sz w:val="24"/>
        </w:rPr>
        <w:t>и</w:t>
      </w:r>
      <w:r w:rsidRPr="00696359">
        <w:rPr>
          <w:sz w:val="24"/>
        </w:rPr>
        <w:t>онного развития организма.</w:t>
      </w:r>
    </w:p>
    <w:p w:rsidR="00696359" w:rsidRPr="00696359" w:rsidRDefault="00696359" w:rsidP="00054DB1">
      <w:pPr>
        <w:pStyle w:val="a3"/>
        <w:ind w:firstLine="708"/>
        <w:rPr>
          <w:sz w:val="24"/>
        </w:rPr>
      </w:pPr>
      <w:r w:rsidRPr="00696359">
        <w:rPr>
          <w:b/>
          <w:sz w:val="24"/>
        </w:rPr>
        <w:t>Атавизмы</w:t>
      </w:r>
      <w:r w:rsidRPr="00696359">
        <w:rPr>
          <w:sz w:val="24"/>
        </w:rPr>
        <w:t xml:space="preserve"> - это органы, в норме присутствовавшие у отдаленных предков, утраченные в ходе эв</w:t>
      </w:r>
      <w:r w:rsidRPr="00696359">
        <w:rPr>
          <w:sz w:val="24"/>
        </w:rPr>
        <w:t>о</w:t>
      </w:r>
      <w:r w:rsidRPr="00696359">
        <w:rPr>
          <w:sz w:val="24"/>
        </w:rPr>
        <w:t>люции, но иногда проявляющиеся у отдельных организмов данного вида.</w:t>
      </w:r>
    </w:p>
    <w:p w:rsidR="000E3A34" w:rsidRDefault="00A45919" w:rsidP="00A45919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A45919">
        <w:rPr>
          <w:noProof/>
          <w:sz w:val="24"/>
          <w:szCs w:val="24"/>
          <w:lang w:eastAsia="ru-RU"/>
        </w:rPr>
        <w:drawing>
          <wp:inline distT="0" distB="0" distL="0" distR="0">
            <wp:extent cx="4387911" cy="3018882"/>
            <wp:effectExtent l="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8980" cy="30264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4D90" w:rsidRDefault="00334D90" w:rsidP="00A45919">
      <w:pPr>
        <w:pStyle w:val="a3"/>
        <w:ind w:firstLine="0"/>
        <w:jc w:val="center"/>
        <w:rPr>
          <w:sz w:val="24"/>
          <w:szCs w:val="24"/>
          <w:lang w:eastAsia="ru-RU"/>
        </w:rPr>
      </w:pPr>
    </w:p>
    <w:p w:rsidR="009B2AB2" w:rsidRPr="00144371" w:rsidRDefault="00054DB1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Практическая работа</w:t>
      </w:r>
      <w:r w:rsidR="008824A4">
        <w:rPr>
          <w:b/>
          <w:sz w:val="24"/>
        </w:rPr>
        <w:t>.</w:t>
      </w:r>
    </w:p>
    <w:p w:rsidR="00B857D2" w:rsidRDefault="00B857D2" w:rsidP="000E3A34">
      <w:pPr>
        <w:pStyle w:val="a3"/>
        <w:ind w:firstLine="0"/>
        <w:rPr>
          <w:sz w:val="24"/>
        </w:rPr>
      </w:pPr>
    </w:p>
    <w:p w:rsidR="00EB369E" w:rsidRPr="00EB369E" w:rsidRDefault="00EB369E" w:rsidP="00EB369E">
      <w:pPr>
        <w:pStyle w:val="a3"/>
        <w:ind w:firstLine="0"/>
        <w:rPr>
          <w:color w:val="000000" w:themeColor="text1"/>
          <w:sz w:val="24"/>
        </w:rPr>
      </w:pPr>
      <w:r w:rsidRPr="00EB369E">
        <w:rPr>
          <w:b/>
          <w:color w:val="000000" w:themeColor="text1"/>
          <w:sz w:val="24"/>
        </w:rPr>
        <w:t xml:space="preserve">Тема: </w:t>
      </w:r>
      <w:r w:rsidRPr="00EB369E">
        <w:rPr>
          <w:color w:val="000000" w:themeColor="text1"/>
          <w:sz w:val="24"/>
        </w:rPr>
        <w:t xml:space="preserve">Выявление гомологичных и аналогичных органов, рудиментов и атавизмов.  </w:t>
      </w:r>
    </w:p>
    <w:p w:rsidR="00EB369E" w:rsidRPr="00EB369E" w:rsidRDefault="00EB369E" w:rsidP="00EB369E">
      <w:pPr>
        <w:pStyle w:val="a3"/>
        <w:ind w:firstLine="0"/>
        <w:rPr>
          <w:color w:val="000000" w:themeColor="text1"/>
          <w:sz w:val="24"/>
        </w:rPr>
      </w:pPr>
      <w:r w:rsidRPr="00EB369E">
        <w:rPr>
          <w:b/>
          <w:color w:val="000000" w:themeColor="text1"/>
          <w:sz w:val="24"/>
        </w:rPr>
        <w:t>Цель:</w:t>
      </w:r>
      <w:r w:rsidRPr="00EB369E">
        <w:rPr>
          <w:color w:val="000000" w:themeColor="text1"/>
          <w:sz w:val="24"/>
        </w:rPr>
        <w:t xml:space="preserve"> выявление гомологичных и рудиментарных органов у растений и животных, устано</w:t>
      </w:r>
      <w:r w:rsidRPr="00EB369E">
        <w:rPr>
          <w:color w:val="000000" w:themeColor="text1"/>
          <w:sz w:val="24"/>
        </w:rPr>
        <w:t>в</w:t>
      </w:r>
      <w:r w:rsidRPr="00EB369E">
        <w:rPr>
          <w:color w:val="000000" w:themeColor="text1"/>
          <w:sz w:val="24"/>
        </w:rPr>
        <w:t>ление их значения в доказательстве эволюции.</w:t>
      </w:r>
    </w:p>
    <w:p w:rsidR="00EB369E" w:rsidRPr="00EB369E" w:rsidRDefault="00EB369E" w:rsidP="00EB369E">
      <w:pPr>
        <w:pStyle w:val="a3"/>
        <w:ind w:firstLine="0"/>
        <w:jc w:val="center"/>
        <w:rPr>
          <w:color w:val="000000" w:themeColor="text1"/>
          <w:sz w:val="24"/>
        </w:rPr>
      </w:pPr>
      <w:r w:rsidRPr="00EB369E">
        <w:rPr>
          <w:color w:val="000000" w:themeColor="text1"/>
          <w:sz w:val="24"/>
        </w:rPr>
        <w:t>Ход работы:</w:t>
      </w:r>
    </w:p>
    <w:p w:rsidR="00EB369E" w:rsidRPr="00EB369E" w:rsidRDefault="00EB369E" w:rsidP="00EB369E">
      <w:pPr>
        <w:pStyle w:val="a3"/>
        <w:ind w:firstLine="0"/>
        <w:rPr>
          <w:color w:val="000000" w:themeColor="text1"/>
          <w:sz w:val="24"/>
        </w:rPr>
      </w:pPr>
      <w:r w:rsidRPr="00EB369E">
        <w:rPr>
          <w:b/>
          <w:color w:val="000000" w:themeColor="text1"/>
          <w:sz w:val="24"/>
        </w:rPr>
        <w:lastRenderedPageBreak/>
        <w:t>1.</w:t>
      </w:r>
      <w:r w:rsidRPr="00EB369E">
        <w:rPr>
          <w:color w:val="000000" w:themeColor="text1"/>
          <w:sz w:val="24"/>
        </w:rPr>
        <w:t xml:space="preserve"> Из приведенного перечня названий органов животных составьте пары гомологичных орг</w:t>
      </w:r>
      <w:r w:rsidRPr="00EB369E">
        <w:rPr>
          <w:color w:val="000000" w:themeColor="text1"/>
          <w:sz w:val="24"/>
        </w:rPr>
        <w:t>а</w:t>
      </w:r>
      <w:r w:rsidRPr="00EB369E">
        <w:rPr>
          <w:color w:val="000000" w:themeColor="text1"/>
          <w:sz w:val="24"/>
        </w:rPr>
        <w:t>нов.</w:t>
      </w:r>
    </w:p>
    <w:p w:rsidR="00EB369E" w:rsidRPr="00EB369E" w:rsidRDefault="00EB369E" w:rsidP="00EB369E">
      <w:pPr>
        <w:pStyle w:val="a3"/>
        <w:ind w:firstLine="708"/>
        <w:rPr>
          <w:color w:val="000000" w:themeColor="text1"/>
          <w:sz w:val="24"/>
        </w:rPr>
      </w:pPr>
      <w:r w:rsidRPr="00EB369E">
        <w:rPr>
          <w:color w:val="000000" w:themeColor="text1"/>
          <w:sz w:val="24"/>
        </w:rPr>
        <w:t>Слюнные железы организмов, плавательный пузырь рыб, яйцеклад насекомых, ядовитые ж</w:t>
      </w:r>
      <w:r w:rsidRPr="00EB369E">
        <w:rPr>
          <w:color w:val="000000" w:themeColor="text1"/>
          <w:sz w:val="24"/>
        </w:rPr>
        <w:t>е</w:t>
      </w:r>
      <w:r w:rsidRPr="00EB369E">
        <w:rPr>
          <w:color w:val="000000" w:themeColor="text1"/>
          <w:sz w:val="24"/>
        </w:rPr>
        <w:t xml:space="preserve">лезы змей, чешуя акул, легкие наземных позвоночных, жало пчелы, зубы млекопитающих. </w:t>
      </w:r>
    </w:p>
    <w:p w:rsidR="00EB369E" w:rsidRPr="00EB369E" w:rsidRDefault="00EB369E" w:rsidP="00EB369E">
      <w:pPr>
        <w:pStyle w:val="a3"/>
        <w:ind w:firstLine="0"/>
        <w:rPr>
          <w:color w:val="000000" w:themeColor="text1"/>
          <w:sz w:val="24"/>
        </w:rPr>
      </w:pPr>
      <w:r w:rsidRPr="00EB369E">
        <w:rPr>
          <w:b/>
          <w:color w:val="000000" w:themeColor="text1"/>
          <w:sz w:val="24"/>
        </w:rPr>
        <w:t>2.</w:t>
      </w:r>
      <w:r w:rsidRPr="00EB369E">
        <w:rPr>
          <w:color w:val="000000" w:themeColor="text1"/>
          <w:sz w:val="24"/>
        </w:rPr>
        <w:t xml:space="preserve"> В приведённом перечне органов растений выпишите  гомологичные  органы, которые являются л</w:t>
      </w:r>
      <w:r w:rsidRPr="00EB369E">
        <w:rPr>
          <w:color w:val="000000" w:themeColor="text1"/>
          <w:sz w:val="24"/>
        </w:rPr>
        <w:t>и</w:t>
      </w:r>
      <w:r w:rsidRPr="00EB369E">
        <w:rPr>
          <w:color w:val="000000" w:themeColor="text1"/>
          <w:sz w:val="24"/>
        </w:rPr>
        <w:t>стьями по происхождению.</w:t>
      </w:r>
    </w:p>
    <w:p w:rsidR="00EB369E" w:rsidRPr="00EB369E" w:rsidRDefault="00EB369E" w:rsidP="00EB369E">
      <w:pPr>
        <w:pStyle w:val="a3"/>
        <w:ind w:firstLine="708"/>
        <w:rPr>
          <w:color w:val="000000" w:themeColor="text1"/>
          <w:sz w:val="24"/>
        </w:rPr>
      </w:pPr>
      <w:r w:rsidRPr="00EB369E">
        <w:rPr>
          <w:color w:val="000000" w:themeColor="text1"/>
          <w:sz w:val="24"/>
        </w:rPr>
        <w:t>Почечные чешуи, колючки робинии (белой акации), усики гороха, колючки кактуса, ловчие кувшины насекомоядных растений, шипы ежевики, пленчатые образования у хвоща, колючки бо</w:t>
      </w:r>
      <w:r w:rsidRPr="00EB369E">
        <w:rPr>
          <w:color w:val="000000" w:themeColor="text1"/>
          <w:sz w:val="24"/>
        </w:rPr>
        <w:t>я</w:t>
      </w:r>
      <w:r w:rsidRPr="00EB369E">
        <w:rPr>
          <w:color w:val="000000" w:themeColor="text1"/>
          <w:sz w:val="24"/>
        </w:rPr>
        <w:t>рышника.</w:t>
      </w:r>
    </w:p>
    <w:p w:rsidR="00EB369E" w:rsidRPr="00EB369E" w:rsidRDefault="00EB369E" w:rsidP="00EB369E">
      <w:pPr>
        <w:pStyle w:val="a3"/>
        <w:ind w:firstLine="0"/>
        <w:rPr>
          <w:color w:val="000000" w:themeColor="text1"/>
          <w:sz w:val="24"/>
        </w:rPr>
      </w:pPr>
      <w:r w:rsidRPr="00EB369E">
        <w:rPr>
          <w:b/>
          <w:color w:val="000000" w:themeColor="text1"/>
          <w:sz w:val="24"/>
        </w:rPr>
        <w:t xml:space="preserve">3. </w:t>
      </w:r>
      <w:r w:rsidRPr="00EB369E">
        <w:rPr>
          <w:color w:val="000000" w:themeColor="text1"/>
          <w:sz w:val="24"/>
        </w:rPr>
        <w:t>Заполните таблицу. Распределите перечисленные ниже примеры в соответствие с названиями в</w:t>
      </w:r>
      <w:r w:rsidRPr="00EB369E">
        <w:rPr>
          <w:color w:val="000000" w:themeColor="text1"/>
          <w:sz w:val="24"/>
        </w:rPr>
        <w:t>и</w:t>
      </w:r>
      <w:r w:rsidRPr="00EB369E">
        <w:rPr>
          <w:color w:val="000000" w:themeColor="text1"/>
          <w:sz w:val="24"/>
        </w:rPr>
        <w:t>дов сравнительно-анатомических доказательств, к которым они относятся.</w:t>
      </w:r>
    </w:p>
    <w:tbl>
      <w:tblPr>
        <w:tblStyle w:val="aa"/>
        <w:tblpPr w:leftFromText="180" w:rightFromText="180" w:vertAnchor="text" w:horzAnchor="margin" w:tblpXSpec="center" w:tblpY="1213"/>
        <w:tblW w:w="5000" w:type="pct"/>
        <w:tblLook w:val="04A0"/>
      </w:tblPr>
      <w:tblGrid>
        <w:gridCol w:w="5341"/>
        <w:gridCol w:w="5341"/>
      </w:tblGrid>
      <w:tr w:rsidR="00EB369E" w:rsidRPr="00EB369E" w:rsidTr="009955B9">
        <w:tc>
          <w:tcPr>
            <w:tcW w:w="2500" w:type="pct"/>
          </w:tcPr>
          <w:p w:rsidR="00EB369E" w:rsidRPr="00EB369E" w:rsidRDefault="00EB369E" w:rsidP="009955B9">
            <w:pPr>
              <w:pStyle w:val="a3"/>
              <w:ind w:firstLine="0"/>
              <w:jc w:val="center"/>
              <w:rPr>
                <w:color w:val="000000" w:themeColor="text1"/>
                <w:sz w:val="24"/>
              </w:rPr>
            </w:pPr>
            <w:r w:rsidRPr="00EB369E">
              <w:rPr>
                <w:color w:val="000000" w:themeColor="text1"/>
                <w:sz w:val="24"/>
              </w:rPr>
              <w:t>Рудименты</w:t>
            </w:r>
          </w:p>
        </w:tc>
        <w:tc>
          <w:tcPr>
            <w:tcW w:w="2500" w:type="pct"/>
          </w:tcPr>
          <w:p w:rsidR="00EB369E" w:rsidRPr="00EB369E" w:rsidRDefault="00EB369E" w:rsidP="009955B9">
            <w:pPr>
              <w:pStyle w:val="a3"/>
              <w:ind w:firstLine="0"/>
              <w:jc w:val="center"/>
              <w:rPr>
                <w:color w:val="000000" w:themeColor="text1"/>
                <w:sz w:val="24"/>
              </w:rPr>
            </w:pPr>
            <w:r w:rsidRPr="00EB369E">
              <w:rPr>
                <w:color w:val="000000" w:themeColor="text1"/>
                <w:sz w:val="24"/>
              </w:rPr>
              <w:t>Атавизмы</w:t>
            </w:r>
          </w:p>
        </w:tc>
      </w:tr>
      <w:tr w:rsidR="00EB369E" w:rsidRPr="00EB369E" w:rsidTr="009955B9">
        <w:tc>
          <w:tcPr>
            <w:tcW w:w="2500" w:type="pct"/>
          </w:tcPr>
          <w:p w:rsidR="00EB369E" w:rsidRPr="00EB369E" w:rsidRDefault="00EB369E" w:rsidP="009955B9">
            <w:pPr>
              <w:pStyle w:val="a3"/>
              <w:rPr>
                <w:color w:val="000000" w:themeColor="text1"/>
                <w:sz w:val="24"/>
              </w:rPr>
            </w:pPr>
          </w:p>
        </w:tc>
        <w:tc>
          <w:tcPr>
            <w:tcW w:w="2500" w:type="pct"/>
          </w:tcPr>
          <w:p w:rsidR="00EB369E" w:rsidRPr="00EB369E" w:rsidRDefault="00EB369E" w:rsidP="009955B9">
            <w:pPr>
              <w:pStyle w:val="a3"/>
              <w:rPr>
                <w:color w:val="000000" w:themeColor="text1"/>
                <w:sz w:val="24"/>
              </w:rPr>
            </w:pPr>
          </w:p>
        </w:tc>
      </w:tr>
    </w:tbl>
    <w:p w:rsidR="00EB369E" w:rsidRPr="00EB369E" w:rsidRDefault="00EB369E" w:rsidP="00EB369E">
      <w:pPr>
        <w:pStyle w:val="a3"/>
        <w:rPr>
          <w:color w:val="000000" w:themeColor="text1"/>
          <w:sz w:val="24"/>
        </w:rPr>
      </w:pPr>
      <w:proofErr w:type="gramStart"/>
      <w:r w:rsidRPr="00EB369E">
        <w:rPr>
          <w:color w:val="000000" w:themeColor="text1"/>
          <w:sz w:val="24"/>
        </w:rPr>
        <w:t>Зачатки задних конечностей китов и дельфинов; мышцы ушной раковины у человека; трехп</w:t>
      </w:r>
      <w:r w:rsidRPr="00EB369E">
        <w:rPr>
          <w:color w:val="000000" w:themeColor="text1"/>
          <w:sz w:val="24"/>
        </w:rPr>
        <w:t>а</w:t>
      </w:r>
      <w:r w:rsidRPr="00EB369E">
        <w:rPr>
          <w:color w:val="000000" w:themeColor="text1"/>
          <w:sz w:val="24"/>
        </w:rPr>
        <w:t>лые к</w:t>
      </w:r>
      <w:r w:rsidRPr="00EB369E">
        <w:rPr>
          <w:color w:val="000000" w:themeColor="text1"/>
          <w:sz w:val="24"/>
        </w:rPr>
        <w:t>о</w:t>
      </w:r>
      <w:r w:rsidRPr="00EB369E">
        <w:rPr>
          <w:color w:val="000000" w:themeColor="text1"/>
          <w:sz w:val="24"/>
        </w:rPr>
        <w:t>нечности у лошади; редуцированные зубы у муравьедов; выраженный волосяной покров на всем теле у чел</w:t>
      </w:r>
      <w:r w:rsidRPr="00EB369E">
        <w:rPr>
          <w:color w:val="000000" w:themeColor="text1"/>
          <w:sz w:val="24"/>
        </w:rPr>
        <w:t>о</w:t>
      </w:r>
      <w:r w:rsidRPr="00EB369E">
        <w:rPr>
          <w:color w:val="000000" w:themeColor="text1"/>
          <w:sz w:val="24"/>
        </w:rPr>
        <w:t>века; зачатки тазовых костей у змей; развитый хвост у человека; задняя пара крыльев у мух; недоразвитые глаза у пещерных видов животных; дополнительные пары молочных желез у человека.</w:t>
      </w:r>
      <w:proofErr w:type="gramEnd"/>
    </w:p>
    <w:p w:rsidR="00EB369E" w:rsidRDefault="00EB369E" w:rsidP="00EB369E">
      <w:pPr>
        <w:pStyle w:val="a3"/>
        <w:ind w:firstLine="0"/>
        <w:rPr>
          <w:sz w:val="24"/>
        </w:rPr>
      </w:pPr>
      <w:r w:rsidRPr="008D0F22">
        <w:rPr>
          <w:b/>
          <w:sz w:val="24"/>
        </w:rPr>
        <w:t>4.</w:t>
      </w:r>
      <w:r w:rsidRPr="00EB369E">
        <w:rPr>
          <w:sz w:val="24"/>
        </w:rPr>
        <w:t xml:space="preserve"> Сделайте </w:t>
      </w:r>
      <w:r w:rsidRPr="008D0F22">
        <w:rPr>
          <w:b/>
          <w:sz w:val="24"/>
          <w:u w:val="single"/>
        </w:rPr>
        <w:t>вывод</w:t>
      </w:r>
      <w:r w:rsidRPr="00EB369E">
        <w:rPr>
          <w:sz w:val="24"/>
        </w:rPr>
        <w:t xml:space="preserve"> о значении гомологов, аналогов, рудиментов, атавизмов в доказательстве эвол</w:t>
      </w:r>
      <w:r w:rsidRPr="00EB369E">
        <w:rPr>
          <w:sz w:val="24"/>
        </w:rPr>
        <w:t>ю</w:t>
      </w:r>
      <w:r w:rsidRPr="00EB369E">
        <w:rPr>
          <w:sz w:val="24"/>
        </w:rPr>
        <w:t>ции.</w:t>
      </w:r>
    </w:p>
    <w:p w:rsidR="008D0F22" w:rsidRPr="00EB369E" w:rsidRDefault="008D0F22" w:rsidP="00EB369E">
      <w:pPr>
        <w:pStyle w:val="a3"/>
        <w:ind w:firstLine="0"/>
        <w:rPr>
          <w:sz w:val="28"/>
        </w:rPr>
      </w:pPr>
    </w:p>
    <w:p w:rsidR="008D0F22" w:rsidRDefault="008D0F22" w:rsidP="008D0F22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8D0F22" w:rsidRDefault="008D0F22" w:rsidP="008D0F22">
      <w:pPr>
        <w:pStyle w:val="a3"/>
        <w:ind w:firstLine="0"/>
        <w:rPr>
          <w:b/>
          <w:sz w:val="24"/>
        </w:rPr>
      </w:pPr>
    </w:p>
    <w:p w:rsidR="008D0F22" w:rsidRDefault="008D0F22" w:rsidP="008D0F22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Оформите практическую работу.</w:t>
      </w:r>
    </w:p>
    <w:p w:rsidR="008D0F22" w:rsidRPr="00D65D34" w:rsidRDefault="008D0F22" w:rsidP="008D0F22">
      <w:pPr>
        <w:rPr>
          <w:sz w:val="24"/>
        </w:rPr>
      </w:pPr>
    </w:p>
    <w:p w:rsidR="008D0F22" w:rsidRDefault="008D0F22" w:rsidP="008D0F22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8D0F22" w:rsidRDefault="008D0F22" w:rsidP="008D0F22">
      <w:pPr>
        <w:pStyle w:val="a3"/>
        <w:ind w:firstLine="0"/>
        <w:jc w:val="center"/>
        <w:rPr>
          <w:b/>
          <w:color w:val="00B050"/>
          <w:sz w:val="24"/>
        </w:rPr>
      </w:pPr>
    </w:p>
    <w:p w:rsidR="008D0F22" w:rsidRPr="002F7B6E" w:rsidRDefault="008D0F22" w:rsidP="008D0F22">
      <w:pPr>
        <w:pStyle w:val="a3"/>
        <w:ind w:firstLine="0"/>
        <w:jc w:val="center"/>
        <w:rPr>
          <w:b/>
          <w:color w:val="00B050"/>
          <w:sz w:val="24"/>
        </w:rPr>
      </w:pPr>
    </w:p>
    <w:p w:rsidR="008D0F22" w:rsidRPr="00137B66" w:rsidRDefault="008D0F22" w:rsidP="008D0F22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6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7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 xml:space="preserve">. </w:t>
      </w:r>
    </w:p>
    <w:p w:rsidR="00EB369E" w:rsidRPr="00EB369E" w:rsidRDefault="00EB369E" w:rsidP="00EB369E">
      <w:pPr>
        <w:pStyle w:val="a3"/>
        <w:rPr>
          <w:color w:val="000000" w:themeColor="text1"/>
          <w:sz w:val="24"/>
        </w:rPr>
        <w:sectPr w:rsidR="00EB369E" w:rsidRPr="00EB369E" w:rsidSect="009340C8">
          <w:headerReference w:type="default" r:id="rId8"/>
          <w:pgSz w:w="11906" w:h="16838"/>
          <w:pgMar w:top="720" w:right="720" w:bottom="720" w:left="720" w:header="708" w:footer="708" w:gutter="0"/>
          <w:cols w:space="708"/>
          <w:docGrid w:linePitch="381"/>
        </w:sectPr>
      </w:pPr>
    </w:p>
    <w:p w:rsidR="002E5B68" w:rsidRPr="00642C2D" w:rsidRDefault="002E5B68" w:rsidP="005B1127">
      <w:pPr>
        <w:pStyle w:val="a3"/>
        <w:ind w:firstLine="0"/>
        <w:rPr>
          <w:sz w:val="24"/>
        </w:rPr>
      </w:pPr>
    </w:p>
    <w:p w:rsidR="00DA5ED1" w:rsidRPr="002F7B6E" w:rsidRDefault="00DA5ED1" w:rsidP="00C4486A">
      <w:pPr>
        <w:pStyle w:val="a3"/>
        <w:ind w:firstLine="0"/>
        <w:rPr>
          <w:sz w:val="24"/>
        </w:rPr>
      </w:pP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527F" w:rsidRDefault="008D0F22">
    <w:pPr>
      <w:pStyle w:val="ac"/>
    </w:pPr>
    <w:r>
      <w:t>Дата</w:t>
    </w:r>
    <w:r>
      <w:ptab w:relativeTo="margin" w:alignment="center" w:leader="none"/>
    </w:r>
    <w:r>
      <w:t>11 класс</w:t>
    </w:r>
    <w:r>
      <w:ptab w:relativeTo="margin" w:alignment="right" w:leader="none"/>
    </w:r>
    <w:r>
      <w:t>Биология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AD5850"/>
    <w:multiLevelType w:val="hybridMultilevel"/>
    <w:tmpl w:val="F4FE3CC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ACD2F32"/>
    <w:multiLevelType w:val="hybridMultilevel"/>
    <w:tmpl w:val="BE8E0212"/>
    <w:lvl w:ilvl="0" w:tplc="042A28E6">
      <w:start w:val="1"/>
      <w:numFmt w:val="russianLower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D0A63F0"/>
    <w:multiLevelType w:val="hybridMultilevel"/>
    <w:tmpl w:val="4E72CB3E"/>
    <w:lvl w:ilvl="0" w:tplc="042A28E6">
      <w:start w:val="1"/>
      <w:numFmt w:val="russianLower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2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6"/>
  </w:num>
  <w:num w:numId="5">
    <w:abstractNumId w:val="33"/>
  </w:num>
  <w:num w:numId="6">
    <w:abstractNumId w:val="8"/>
  </w:num>
  <w:num w:numId="7">
    <w:abstractNumId w:val="30"/>
  </w:num>
  <w:num w:numId="8">
    <w:abstractNumId w:val="21"/>
  </w:num>
  <w:num w:numId="9">
    <w:abstractNumId w:val="28"/>
  </w:num>
  <w:num w:numId="10">
    <w:abstractNumId w:val="4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4"/>
  </w:num>
  <w:num w:numId="16">
    <w:abstractNumId w:val="17"/>
  </w:num>
  <w:num w:numId="17">
    <w:abstractNumId w:val="3"/>
  </w:num>
  <w:num w:numId="18">
    <w:abstractNumId w:val="24"/>
  </w:num>
  <w:num w:numId="19">
    <w:abstractNumId w:val="7"/>
  </w:num>
  <w:num w:numId="20">
    <w:abstractNumId w:val="0"/>
  </w:num>
  <w:num w:numId="21">
    <w:abstractNumId w:val="22"/>
  </w:num>
  <w:num w:numId="22">
    <w:abstractNumId w:val="32"/>
  </w:num>
  <w:num w:numId="23">
    <w:abstractNumId w:val="25"/>
  </w:num>
  <w:num w:numId="24">
    <w:abstractNumId w:val="9"/>
  </w:num>
  <w:num w:numId="25">
    <w:abstractNumId w:val="20"/>
  </w:num>
  <w:num w:numId="26">
    <w:abstractNumId w:val="27"/>
  </w:num>
  <w:num w:numId="27">
    <w:abstractNumId w:val="1"/>
  </w:num>
  <w:num w:numId="28">
    <w:abstractNumId w:val="10"/>
  </w:num>
  <w:num w:numId="29">
    <w:abstractNumId w:val="13"/>
  </w:num>
  <w:num w:numId="30">
    <w:abstractNumId w:val="19"/>
  </w:num>
  <w:num w:numId="31">
    <w:abstractNumId w:val="5"/>
  </w:num>
  <w:num w:numId="32">
    <w:abstractNumId w:val="29"/>
  </w:num>
  <w:num w:numId="33">
    <w:abstractNumId w:val="2"/>
  </w:num>
  <w:num w:numId="34">
    <w:abstractNumId w:val="26"/>
  </w:num>
  <w:num w:numId="35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50D81"/>
    <w:rsid w:val="00054DB1"/>
    <w:rsid w:val="00065B08"/>
    <w:rsid w:val="00076D83"/>
    <w:rsid w:val="00090019"/>
    <w:rsid w:val="00090FA6"/>
    <w:rsid w:val="00093F12"/>
    <w:rsid w:val="000C2221"/>
    <w:rsid w:val="000D5D71"/>
    <w:rsid w:val="000E3A34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86E9F"/>
    <w:rsid w:val="002931DE"/>
    <w:rsid w:val="0029369C"/>
    <w:rsid w:val="002A10C0"/>
    <w:rsid w:val="002C094C"/>
    <w:rsid w:val="002E589B"/>
    <w:rsid w:val="002E5B68"/>
    <w:rsid w:val="002F284D"/>
    <w:rsid w:val="002F7B6E"/>
    <w:rsid w:val="00300E42"/>
    <w:rsid w:val="003117D1"/>
    <w:rsid w:val="00334D90"/>
    <w:rsid w:val="00362A92"/>
    <w:rsid w:val="003709EA"/>
    <w:rsid w:val="0037668D"/>
    <w:rsid w:val="00380881"/>
    <w:rsid w:val="00383BAB"/>
    <w:rsid w:val="0038792B"/>
    <w:rsid w:val="003A5C49"/>
    <w:rsid w:val="003D2B7B"/>
    <w:rsid w:val="004136E6"/>
    <w:rsid w:val="00437211"/>
    <w:rsid w:val="004507AF"/>
    <w:rsid w:val="0045426C"/>
    <w:rsid w:val="004813A8"/>
    <w:rsid w:val="004B06AB"/>
    <w:rsid w:val="004D53FD"/>
    <w:rsid w:val="00500E5B"/>
    <w:rsid w:val="00530D24"/>
    <w:rsid w:val="005327DB"/>
    <w:rsid w:val="00545B4F"/>
    <w:rsid w:val="00554C55"/>
    <w:rsid w:val="00557247"/>
    <w:rsid w:val="0056580E"/>
    <w:rsid w:val="005717FF"/>
    <w:rsid w:val="0057421D"/>
    <w:rsid w:val="00597FCB"/>
    <w:rsid w:val="005B1127"/>
    <w:rsid w:val="005C3C06"/>
    <w:rsid w:val="005C496B"/>
    <w:rsid w:val="005C6AB9"/>
    <w:rsid w:val="005D516E"/>
    <w:rsid w:val="005D7A90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66AEB"/>
    <w:rsid w:val="00674AD6"/>
    <w:rsid w:val="00684A3C"/>
    <w:rsid w:val="00696359"/>
    <w:rsid w:val="00707250"/>
    <w:rsid w:val="007158EA"/>
    <w:rsid w:val="00717098"/>
    <w:rsid w:val="00720F00"/>
    <w:rsid w:val="00723083"/>
    <w:rsid w:val="0072423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43D3"/>
    <w:rsid w:val="00897BB9"/>
    <w:rsid w:val="008B0657"/>
    <w:rsid w:val="008B0C05"/>
    <w:rsid w:val="008B4E1C"/>
    <w:rsid w:val="008B765B"/>
    <w:rsid w:val="008C2DB4"/>
    <w:rsid w:val="008D0F22"/>
    <w:rsid w:val="008F31F2"/>
    <w:rsid w:val="008F4F2D"/>
    <w:rsid w:val="00906B23"/>
    <w:rsid w:val="00922370"/>
    <w:rsid w:val="00923C67"/>
    <w:rsid w:val="00923FC5"/>
    <w:rsid w:val="0093313E"/>
    <w:rsid w:val="0095058D"/>
    <w:rsid w:val="00973138"/>
    <w:rsid w:val="009853BE"/>
    <w:rsid w:val="009955E5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42F3E"/>
    <w:rsid w:val="00A45919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27A1F"/>
    <w:rsid w:val="00C37ED8"/>
    <w:rsid w:val="00C42CF9"/>
    <w:rsid w:val="00C4486A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65D34"/>
    <w:rsid w:val="00D94E7A"/>
    <w:rsid w:val="00DA5ED1"/>
    <w:rsid w:val="00DE6BD3"/>
    <w:rsid w:val="00E11CFC"/>
    <w:rsid w:val="00E31D49"/>
    <w:rsid w:val="00E66EBD"/>
    <w:rsid w:val="00E75780"/>
    <w:rsid w:val="00E84750"/>
    <w:rsid w:val="00E94621"/>
    <w:rsid w:val="00EA0F15"/>
    <w:rsid w:val="00EA77B6"/>
    <w:rsid w:val="00EB369E"/>
    <w:rsid w:val="00EB546C"/>
    <w:rsid w:val="00EC0600"/>
    <w:rsid w:val="00ED1816"/>
    <w:rsid w:val="00ED6142"/>
    <w:rsid w:val="00EF2BFB"/>
    <w:rsid w:val="00EF4F0A"/>
    <w:rsid w:val="00EF7E05"/>
    <w:rsid w:val="00F020EB"/>
    <w:rsid w:val="00F07A33"/>
    <w:rsid w:val="00F351B4"/>
    <w:rsid w:val="00F416E1"/>
    <w:rsid w:val="00F50C3C"/>
    <w:rsid w:val="00F712EE"/>
    <w:rsid w:val="00F86F09"/>
    <w:rsid w:val="00FA32E0"/>
    <w:rsid w:val="00FB6B75"/>
    <w:rsid w:val="00FC095B"/>
    <w:rsid w:val="00FC1601"/>
    <w:rsid w:val="00FC1ECD"/>
    <w:rsid w:val="00FC2DE7"/>
    <w:rsid w:val="00FD0514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421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06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1743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18545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68270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2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0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4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37063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93014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55620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05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5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561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02504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366794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98661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50076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49269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203032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kristina_mishenko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1805</TotalTime>
  <Pages>3</Pages>
  <Words>505</Words>
  <Characters>2883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71</cp:revision>
  <cp:lastPrinted>2020-03-30T15:28:00Z</cp:lastPrinted>
  <dcterms:created xsi:type="dcterms:W3CDTF">2020-03-19T15:21:00Z</dcterms:created>
  <dcterms:modified xsi:type="dcterms:W3CDTF">2022-10-22T21:39:00Z</dcterms:modified>
</cp:coreProperties>
</file>