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B16" w:rsidRDefault="007B1B16" w:rsidP="0064034C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b/>
          <w:kern w:val="36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kern w:val="36"/>
          <w:sz w:val="24"/>
          <w:szCs w:val="24"/>
          <w:lang w:eastAsia="ru-RU"/>
        </w:rPr>
        <w:t>5 класс.     Технология.   Урок 15-16.    21.10. 2022 г.</w:t>
      </w:r>
    </w:p>
    <w:p w:rsidR="0064034C" w:rsidRDefault="0064034C" w:rsidP="0064034C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</w:pPr>
      <w:r w:rsidRPr="0064034C">
        <w:rPr>
          <w:rFonts w:ascii="Times New Roman" w:eastAsia="Times New Roman" w:hAnsi="Times New Roman" w:cs="Times New Roman"/>
          <w:b/>
          <w:kern w:val="36"/>
          <w:sz w:val="24"/>
          <w:szCs w:val="24"/>
          <w:lang w:eastAsia="ru-RU"/>
        </w:rPr>
        <w:t>Тема.</w:t>
      </w:r>
      <w:r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</w:t>
      </w:r>
      <w:r w:rsidRPr="0064034C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Механические передачи. Понятие обратной связи, ее механическая реализация.</w:t>
      </w:r>
    </w:p>
    <w:p w:rsidR="007B1B16" w:rsidRPr="00F60EAD" w:rsidRDefault="007B1B16" w:rsidP="0064034C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</w:pPr>
      <w:r w:rsidRPr="007B1B16">
        <w:rPr>
          <w:rFonts w:ascii="Times New Roman" w:eastAsia="Times New Roman" w:hAnsi="Times New Roman" w:cs="Times New Roman"/>
          <w:b/>
          <w:kern w:val="36"/>
          <w:sz w:val="24"/>
          <w:szCs w:val="24"/>
          <w:lang w:eastAsia="ru-RU"/>
        </w:rPr>
        <w:t>Цель</w:t>
      </w:r>
      <w:r w:rsidRPr="00F60EAD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.</w:t>
      </w:r>
      <w:r w:rsidR="00F60EAD" w:rsidRPr="00F60EAD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Ознакомиться с </w:t>
      </w:r>
      <w:r w:rsidR="00FF5997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 видами </w:t>
      </w:r>
      <w:r w:rsidR="00F60EAD" w:rsidRPr="00F60EAD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механически</w:t>
      </w:r>
      <w:r w:rsidR="00FF5997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 xml:space="preserve">х  </w:t>
      </w:r>
      <w:r w:rsidR="00F60EAD" w:rsidRPr="00F60EAD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передач</w:t>
      </w:r>
      <w:r w:rsidR="00FF5997"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  <w:t>.</w:t>
      </w:r>
    </w:p>
    <w:p w:rsidR="0064034C" w:rsidRPr="0064034C" w:rsidRDefault="0064034C" w:rsidP="006403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034C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современном мире человека окружают различные машины. Многие из них ты видел.</w:t>
      </w:r>
    </w:p>
    <w:p w:rsidR="0064034C" w:rsidRPr="0064034C" w:rsidRDefault="0064034C" w:rsidP="006403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034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Машина</w:t>
      </w:r>
      <w:r w:rsidRPr="006403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это устройство, предназначенное для выполнения какой-либо работы путём преобразования одного вида энергии в другой. Машины разделяют на пять классов.</w:t>
      </w:r>
    </w:p>
    <w:p w:rsidR="0064034C" w:rsidRPr="0064034C" w:rsidRDefault="0064034C" w:rsidP="006403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64034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Машины-двигатели</w:t>
      </w:r>
      <w:r w:rsidRPr="006403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превращают энергию любого вида в механическую, например электрическую в механическую (стиральная машина) или тепловую в механическую (двигатель в автомобиле).</w:t>
      </w:r>
      <w:proofErr w:type="gramEnd"/>
    </w:p>
    <w:tbl>
      <w:tblPr>
        <w:tblW w:w="5026" w:type="dxa"/>
        <w:jc w:val="center"/>
        <w:tblCellSpacing w:w="37" w:type="dxa"/>
        <w:tblBorders>
          <w:top w:val="single" w:sz="2" w:space="0" w:color="FFFFFF"/>
          <w:left w:val="single" w:sz="2" w:space="0" w:color="FFFFFF"/>
          <w:bottom w:val="single" w:sz="2" w:space="0" w:color="FFFFFF"/>
          <w:right w:val="single" w:sz="2" w:space="0" w:color="FFFFFF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26"/>
      </w:tblGrid>
      <w:tr w:rsidR="0064034C" w:rsidRPr="0064034C" w:rsidTr="0064034C">
        <w:trPr>
          <w:tblCellSpacing w:w="37" w:type="dxa"/>
          <w:jc w:val="center"/>
        </w:trPr>
        <w:tc>
          <w:tcPr>
            <w:tcW w:w="4853" w:type="pct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64034C" w:rsidRPr="0064034C" w:rsidRDefault="0064034C" w:rsidP="00640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64034C" w:rsidRPr="0064034C" w:rsidRDefault="0064034C" w:rsidP="0064034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034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Машины-генераторы</w:t>
      </w:r>
      <w:r w:rsidRPr="006403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преобразуют механическую энергию в другой вид энергии, например: турбина электростанции превращает энергию текущей в реке воды в электрическую энергию.</w:t>
      </w:r>
    </w:p>
    <w:p w:rsidR="0064034C" w:rsidRPr="0064034C" w:rsidRDefault="0064034C" w:rsidP="0064034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034C">
        <w:rPr>
          <w:rFonts w:ascii="Times New Roman" w:eastAsia="Times New Roman" w:hAnsi="Times New Roman" w:cs="Times New Roman"/>
          <w:sz w:val="24"/>
          <w:szCs w:val="24"/>
          <w:lang w:eastAsia="ru-RU"/>
        </w:rPr>
        <w:t>Технологические машины предназначены для изменения размеров и форм заготовок, например станки для обработки древесины и металла.</w:t>
      </w:r>
    </w:p>
    <w:p w:rsidR="0064034C" w:rsidRPr="0064034C" w:rsidRDefault="0064034C" w:rsidP="0064034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034C">
        <w:rPr>
          <w:rFonts w:ascii="Times New Roman" w:eastAsia="Times New Roman" w:hAnsi="Times New Roman" w:cs="Times New Roman"/>
          <w:sz w:val="24"/>
          <w:szCs w:val="24"/>
          <w:lang w:eastAsia="ru-RU"/>
        </w:rPr>
        <w:t>Транспортные и подъёмно-транспортные машины служат для перемещения людей, грузов, изделий, например автомобили, подъёмные краны, лифты.</w:t>
      </w:r>
    </w:p>
    <w:p w:rsidR="0064034C" w:rsidRPr="0064034C" w:rsidRDefault="0064034C" w:rsidP="0064034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034C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Информационные машины предназначены для преобразования информации, например электронно-вычислительные машины (ЭВМ) или персональные компьютеры (ПК).</w:t>
      </w:r>
    </w:p>
    <w:p w:rsidR="0064034C" w:rsidRPr="0064034C" w:rsidRDefault="0064034C" w:rsidP="006403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03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Машины состоят из одного или нескольких связанных между собой механизмов. </w:t>
      </w:r>
      <w:r w:rsidRPr="0064034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Механизм </w:t>
      </w:r>
      <w:r w:rsidRPr="006403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— это устройство, имеющее несколько деталей, в котором при движении одного элемента (звена) другие </w:t>
      </w:r>
      <w:proofErr w:type="spellStart"/>
      <w:r w:rsidRPr="0064034C">
        <w:rPr>
          <w:rFonts w:ascii="Times New Roman" w:eastAsia="Times New Roman" w:hAnsi="Times New Roman" w:cs="Times New Roman"/>
          <w:sz w:val="24"/>
          <w:szCs w:val="24"/>
          <w:lang w:eastAsia="ru-RU"/>
        </w:rPr>
        <w:t>звенх</w:t>
      </w:r>
      <w:proofErr w:type="spellEnd"/>
      <w:r w:rsidRPr="006403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&gt;я выполняют определённые согласованные движения </w:t>
      </w:r>
    </w:p>
    <w:p w:rsidR="0064034C" w:rsidRPr="00F60EAD" w:rsidRDefault="0064034C" w:rsidP="0064034C">
      <w:pPr>
        <w:shd w:val="clear" w:color="auto" w:fill="FFFFFF"/>
        <w:spacing w:after="15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4F81BD" w:themeColor="accent1"/>
          <w:sz w:val="28"/>
          <w:szCs w:val="28"/>
          <w:lang w:eastAsia="ru-RU"/>
        </w:rPr>
      </w:pPr>
      <w:r w:rsidRPr="0064034C">
        <w:rPr>
          <w:rFonts w:ascii="Times New Roman" w:eastAsia="Times New Roman" w:hAnsi="Times New Roman" w:cs="Times New Roman"/>
          <w:b/>
          <w:bCs/>
          <w:color w:val="4F81BD" w:themeColor="accent1"/>
          <w:sz w:val="28"/>
          <w:szCs w:val="28"/>
          <w:lang w:eastAsia="ru-RU"/>
        </w:rPr>
        <w:t>Виды механизмов</w:t>
      </w:r>
      <w:r w:rsidRPr="00F60EAD">
        <w:rPr>
          <w:rFonts w:ascii="Times New Roman" w:eastAsia="Times New Roman" w:hAnsi="Times New Roman" w:cs="Times New Roman"/>
          <w:b/>
          <w:bCs/>
          <w:color w:val="4F81BD" w:themeColor="accent1"/>
          <w:sz w:val="28"/>
          <w:szCs w:val="28"/>
          <w:lang w:eastAsia="ru-RU"/>
        </w:rPr>
        <w:t xml:space="preserve">  </w:t>
      </w:r>
      <w:r w:rsidRPr="0064034C">
        <w:rPr>
          <w:rFonts w:ascii="Times New Roman" w:eastAsia="Times New Roman" w:hAnsi="Times New Roman" w:cs="Times New Roman"/>
          <w:b/>
          <w:bCs/>
          <w:color w:val="4F81BD" w:themeColor="accent1"/>
          <w:sz w:val="28"/>
          <w:szCs w:val="28"/>
          <w:lang w:eastAsia="ru-RU"/>
        </w:rPr>
        <w:t>(передач)</w:t>
      </w:r>
    </w:p>
    <w:p w:rsidR="0064034C" w:rsidRPr="0064034C" w:rsidRDefault="0064034C" w:rsidP="0064034C">
      <w:pPr>
        <w:shd w:val="clear" w:color="auto" w:fill="FFFFFF"/>
        <w:spacing w:after="150" w:line="240" w:lineRule="auto"/>
        <w:outlineLvl w:val="2"/>
        <w:rPr>
          <w:rFonts w:ascii="Times New Roman" w:eastAsia="Times New Roman" w:hAnsi="Times New Roman" w:cs="Times New Roman"/>
          <w:b/>
          <w:bCs/>
          <w:color w:val="4F81BD" w:themeColor="accent1"/>
          <w:sz w:val="28"/>
          <w:szCs w:val="28"/>
          <w:lang w:eastAsia="ru-RU"/>
        </w:rPr>
      </w:pPr>
    </w:p>
    <w:p w:rsidR="0064034C" w:rsidRPr="0064034C" w:rsidRDefault="0064034C" w:rsidP="0064034C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034C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1CF70612" wp14:editId="4BB0A985">
            <wp:extent cx="3771900" cy="3792811"/>
            <wp:effectExtent l="0" t="0" r="0" b="0"/>
            <wp:docPr id="4" name="Рисунок 4" descr="https://tepka.ru/tehnologiya_5m/09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tepka.ru/tehnologiya_5m/09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1022" cy="38019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034C" w:rsidRPr="0064034C" w:rsidRDefault="0064034C" w:rsidP="0064034C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034C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В винтовом механизме при вращении винта гайка, удерживаемая от вращения, начинает перемещаться вдоль оси винта, например в винтовом механизме </w:t>
      </w:r>
      <w:proofErr w:type="gramStart"/>
      <w:r w:rsidRPr="0064034C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переднего</w:t>
      </w:r>
      <w:proofErr w:type="gramEnd"/>
      <w:r w:rsidRPr="006403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заднего зажимов столярного верстака.</w:t>
      </w:r>
    </w:p>
    <w:p w:rsidR="0064034C" w:rsidRPr="0064034C" w:rsidRDefault="0064034C" w:rsidP="0064034C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034C">
        <w:rPr>
          <w:rFonts w:ascii="Times New Roman" w:eastAsia="Times New Roman" w:hAnsi="Times New Roman" w:cs="Times New Roman"/>
          <w:sz w:val="24"/>
          <w:szCs w:val="24"/>
          <w:lang w:eastAsia="ru-RU"/>
        </w:rPr>
        <w:t>Фрикционный механизм (фрикционная передача) состоит из двух катков (дисков), которые прижаты друг к другу. При вращении одного катка вращается и другой.</w:t>
      </w:r>
    </w:p>
    <w:p w:rsidR="0064034C" w:rsidRPr="0064034C" w:rsidRDefault="0064034C" w:rsidP="0064034C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034C">
        <w:rPr>
          <w:rFonts w:ascii="Times New Roman" w:eastAsia="Times New Roman" w:hAnsi="Times New Roman" w:cs="Times New Roman"/>
          <w:sz w:val="24"/>
          <w:szCs w:val="24"/>
          <w:lang w:eastAsia="ru-RU"/>
        </w:rPr>
        <w:t>Ремённая передача передаёт вращение от одного шкива 1 к другому 2 с помощью ремня 3 (см. табл. 3). В сверлильном станке, с которым ты ознакомишься в § 29, вращение шпинделю со сверлом передаётся от электродвигателя с помощью ремённой передачи.</w:t>
      </w:r>
    </w:p>
    <w:p w:rsidR="0064034C" w:rsidRPr="0064034C" w:rsidRDefault="0064034C" w:rsidP="0064034C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03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Детали, из которых состоят изделия, соединяются между собой тем или иным образом. Соединения деталей могут быть подвижными и неподвижными </w:t>
      </w:r>
    </w:p>
    <w:p w:rsidR="0064034C" w:rsidRPr="0064034C" w:rsidRDefault="0064034C" w:rsidP="0064034C">
      <w:pPr>
        <w:pStyle w:val="3"/>
        <w:shd w:val="clear" w:color="auto" w:fill="FFFFFF"/>
        <w:spacing w:before="300" w:beforeAutospacing="0" w:after="150" w:afterAutospacing="0"/>
        <w:jc w:val="center"/>
        <w:rPr>
          <w:rFonts w:ascii="Arial" w:hAnsi="Arial" w:cs="Arial"/>
          <w:color w:val="3A6EA5"/>
        </w:rPr>
      </w:pPr>
      <w:r>
        <w:rPr>
          <w:rFonts w:ascii="Arial" w:hAnsi="Arial" w:cs="Arial"/>
          <w:color w:val="3A6EA5"/>
        </w:rPr>
        <w:t>Виды соединений</w:t>
      </w:r>
    </w:p>
    <w:p w:rsidR="0064034C" w:rsidRPr="0064034C" w:rsidRDefault="0064034C" w:rsidP="0064034C">
      <w:pPr>
        <w:shd w:val="clear" w:color="auto" w:fill="FFFFFF"/>
        <w:spacing w:before="300" w:after="15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64034C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5BA5EF75" wp14:editId="07E050B2">
            <wp:extent cx="4665887" cy="4847422"/>
            <wp:effectExtent l="0" t="0" r="1905" b="0"/>
            <wp:docPr id="3" name="Рисунок 3" descr="https://tepka.ru/tehnologiya_5m/09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tepka.ru/tehnologiya_5m/094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0510" cy="48626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1B16" w:rsidRDefault="007B1B16" w:rsidP="0064034C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60EAD" w:rsidRDefault="00F60EAD" w:rsidP="00F60EAD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</w:pPr>
    </w:p>
    <w:p w:rsidR="00F60EAD" w:rsidRDefault="00F60EAD" w:rsidP="00F60EAD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</w:pPr>
    </w:p>
    <w:p w:rsidR="007B1B16" w:rsidRDefault="007B1B16" w:rsidP="00F60EAD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034C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74760585" wp14:editId="6EBEB82D">
            <wp:extent cx="4560983" cy="4244090"/>
            <wp:effectExtent l="0" t="0" r="0" b="4445"/>
            <wp:docPr id="2" name="Рисунок 2" descr="https://tepka.ru/tehnologiya_5m/09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tepka.ru/tehnologiya_5m/095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3243" cy="42554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0EAD" w:rsidRPr="0064034C" w:rsidRDefault="00F60EAD" w:rsidP="00F60EAD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034C" w:rsidRPr="0064034C" w:rsidRDefault="0064034C" w:rsidP="0064034C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03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Все машины и механизмы состоят из отдельных деталей. Детали могут быть простыми и сложными (табл. 5). </w:t>
      </w:r>
      <w:r w:rsidRPr="0064034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Простые детали</w:t>
      </w:r>
      <w:r w:rsidRPr="006403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(болт, гайка, шайба) применяют почти во всех изделиях. </w:t>
      </w:r>
      <w:r w:rsidRPr="0064034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Сложными </w:t>
      </w:r>
      <w:r w:rsidRPr="0064034C">
        <w:rPr>
          <w:rFonts w:ascii="Times New Roman" w:eastAsia="Times New Roman" w:hAnsi="Times New Roman" w:cs="Times New Roman"/>
          <w:sz w:val="24"/>
          <w:szCs w:val="24"/>
          <w:lang w:eastAsia="ru-RU"/>
        </w:rPr>
        <w:t>называют детали, которые имеют непростую форму и на их изготовление требуется много времени (например, станина станка, зубчатое колесо ручной дрели и др.).</w:t>
      </w:r>
    </w:p>
    <w:p w:rsidR="00F60EAD" w:rsidRPr="0064034C" w:rsidRDefault="00F60EAD" w:rsidP="00F60EAD">
      <w:pPr>
        <w:shd w:val="clear" w:color="auto" w:fill="FFFFFF"/>
        <w:spacing w:before="300" w:after="15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64034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Знакомимся с профессиями</w:t>
      </w:r>
    </w:p>
    <w:p w:rsidR="00F60EAD" w:rsidRPr="0064034C" w:rsidRDefault="00F60EAD" w:rsidP="00F60EAD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034C">
        <w:rPr>
          <w:rFonts w:ascii="Times New Roman" w:eastAsia="Times New Roman" w:hAnsi="Times New Roman" w:cs="Times New Roman"/>
          <w:sz w:val="24"/>
          <w:szCs w:val="24"/>
          <w:lang w:eastAsia="ru-RU"/>
        </w:rPr>
        <w:t>Машинист — специалист, занимающийся управлением различных машин, например машинист электровоза, тепловоза, экскаватора, подъёмного крана. Эта профессия требует большой ответственности, поскольку связана с перемещением людей или грузов.</w:t>
      </w:r>
    </w:p>
    <w:p w:rsidR="00F60EAD" w:rsidRPr="0064034C" w:rsidRDefault="00F60EAD" w:rsidP="00F60EAD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034C">
        <w:rPr>
          <w:rFonts w:ascii="Times New Roman" w:eastAsia="Times New Roman" w:hAnsi="Times New Roman" w:cs="Times New Roman"/>
          <w:sz w:val="24"/>
          <w:szCs w:val="24"/>
          <w:lang w:eastAsia="ru-RU"/>
        </w:rPr>
        <w:t>Водитель — это специалист, который управляет легковым или грузовым автомобилем. Он знает устройство автомобиля, правила его обслуживания, может выполнять несложный ремонт.</w:t>
      </w:r>
    </w:p>
    <w:p w:rsidR="00F60EAD" w:rsidRPr="0064034C" w:rsidRDefault="00F60EAD" w:rsidP="00F60EAD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034C">
        <w:rPr>
          <w:rFonts w:ascii="Times New Roman" w:eastAsia="Times New Roman" w:hAnsi="Times New Roman" w:cs="Times New Roman"/>
          <w:sz w:val="24"/>
          <w:szCs w:val="24"/>
          <w:lang w:eastAsia="ru-RU"/>
        </w:rPr>
        <w:t>Наладчик — специалист, обслуживающий технологические машины — станки. Это рабочий высокой квалификации, который выполняет наладку и настройку станков, следит за точностью их работы. Оператор ЭВМ — это специалист, который занимается вводом и обработкой информации на электронно-вычислительных машинах. Он должен знать устройство компьютера, уметь обслуживать компьютерную технику, работать с программными комплексами и многое другое.</w:t>
      </w:r>
    </w:p>
    <w:p w:rsidR="007B1B16" w:rsidRDefault="007B1B16" w:rsidP="007B1B16">
      <w:pPr>
        <w:shd w:val="clear" w:color="auto" w:fill="FFFFFF"/>
        <w:spacing w:before="300" w:after="15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64034C" w:rsidRPr="0064034C" w:rsidRDefault="0064034C" w:rsidP="00F60EAD">
      <w:pPr>
        <w:shd w:val="clear" w:color="auto" w:fill="FFFFFF"/>
        <w:spacing w:before="300" w:after="15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64034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Примеры простых и сложных деталей</w:t>
      </w:r>
    </w:p>
    <w:p w:rsidR="0064034C" w:rsidRDefault="0064034C" w:rsidP="0064034C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034C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9A45781" wp14:editId="60BDD29E">
            <wp:extent cx="4263465" cy="5398851"/>
            <wp:effectExtent l="0" t="0" r="3810" b="0"/>
            <wp:docPr id="1" name="Рисунок 1" descr="https://tepka.ru/tehnologiya_5m/09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tepka.ru/tehnologiya_5m/096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1626" cy="5409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0EAD" w:rsidRDefault="00F60EAD" w:rsidP="00F60EAD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Просмотрите видео</w:t>
      </w:r>
    </w:p>
    <w:p w:rsidR="00F60EAD" w:rsidRPr="0064034C" w:rsidRDefault="00F60EAD" w:rsidP="00F60EAD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11" w:history="1">
        <w:r w:rsidRPr="00B86BB0">
          <w:rPr>
            <w:rStyle w:val="a4"/>
            <w:rFonts w:ascii="Times New Roman" w:eastAsia="Times New Roman" w:hAnsi="Times New Roman" w:cs="Times New Roman"/>
            <w:sz w:val="24"/>
            <w:szCs w:val="24"/>
            <w:lang w:eastAsia="ru-RU"/>
          </w:rPr>
          <w:t>https://youtu.be/O-PCY-Vhhig</w:t>
        </w:r>
      </w:hyperlink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64034C" w:rsidRPr="0064034C" w:rsidRDefault="0064034C" w:rsidP="0064034C">
      <w:pPr>
        <w:shd w:val="clear" w:color="auto" w:fill="FFFFFF"/>
        <w:spacing w:before="300" w:after="15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64034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Проверяем свои знания</w:t>
      </w:r>
    </w:p>
    <w:p w:rsidR="0064034C" w:rsidRPr="0064034C" w:rsidRDefault="0064034C" w:rsidP="0064034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034C">
        <w:rPr>
          <w:rFonts w:ascii="Times New Roman" w:eastAsia="Times New Roman" w:hAnsi="Times New Roman" w:cs="Times New Roman"/>
          <w:sz w:val="24"/>
          <w:szCs w:val="24"/>
          <w:lang w:eastAsia="ru-RU"/>
        </w:rPr>
        <w:t>Чем отличается машина-двигатель от машины-генератора?</w:t>
      </w:r>
    </w:p>
    <w:p w:rsidR="0064034C" w:rsidRPr="0064034C" w:rsidRDefault="0064034C" w:rsidP="0064034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034C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такое механизм?</w:t>
      </w:r>
    </w:p>
    <w:p w:rsidR="0064034C" w:rsidRPr="0064034C" w:rsidRDefault="0064034C" w:rsidP="0064034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034C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Какие механизмы передачи движения ты знаешь?</w:t>
      </w:r>
    </w:p>
    <w:p w:rsidR="0064034C" w:rsidRPr="0064034C" w:rsidRDefault="0064034C" w:rsidP="0064034C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034C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ты думаешь, деревянная ручка лобзика — это простая деталь или сложная?</w:t>
      </w:r>
    </w:p>
    <w:p w:rsidR="00CA5FE0" w:rsidRPr="00F60EAD" w:rsidRDefault="00F60EAD">
      <w:pPr>
        <w:rPr>
          <w:rFonts w:ascii="Times New Roman" w:hAnsi="Times New Roman" w:cs="Times New Roman"/>
          <w:sz w:val="24"/>
          <w:szCs w:val="24"/>
        </w:rPr>
      </w:pPr>
      <w:r w:rsidRPr="00F60EAD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 w:rsidRPr="00F60EAD">
        <w:rPr>
          <w:rFonts w:ascii="Times New Roman" w:hAnsi="Times New Roman" w:cs="Times New Roman"/>
          <w:sz w:val="24"/>
          <w:szCs w:val="24"/>
        </w:rPr>
        <w:t>.</w:t>
      </w:r>
      <w:r w:rsidR="00FF5997">
        <w:rPr>
          <w:rFonts w:ascii="Times New Roman" w:hAnsi="Times New Roman" w:cs="Times New Roman"/>
          <w:sz w:val="24"/>
          <w:szCs w:val="24"/>
        </w:rPr>
        <w:t xml:space="preserve"> Изучить тему.   </w:t>
      </w:r>
      <w:r w:rsidRPr="00F60EAD">
        <w:rPr>
          <w:rFonts w:ascii="Times New Roman" w:hAnsi="Times New Roman" w:cs="Times New Roman"/>
          <w:sz w:val="24"/>
          <w:szCs w:val="24"/>
        </w:rPr>
        <w:t xml:space="preserve"> Выполнить краткий конспект</w:t>
      </w:r>
      <w:r>
        <w:rPr>
          <w:rFonts w:ascii="Times New Roman" w:hAnsi="Times New Roman" w:cs="Times New Roman"/>
          <w:sz w:val="24"/>
          <w:szCs w:val="24"/>
        </w:rPr>
        <w:t>. Написать  основные понятия</w:t>
      </w:r>
      <w:r w:rsidR="00FF5997">
        <w:rPr>
          <w:rFonts w:ascii="Times New Roman" w:hAnsi="Times New Roman" w:cs="Times New Roman"/>
          <w:sz w:val="24"/>
          <w:szCs w:val="24"/>
        </w:rPr>
        <w:t xml:space="preserve">     </w:t>
      </w:r>
      <w:bookmarkStart w:id="0" w:name="_GoBack"/>
      <w:bookmarkEnd w:id="0"/>
      <w:r w:rsidR="00FF5997">
        <w:rPr>
          <w:rFonts w:ascii="Times New Roman" w:hAnsi="Times New Roman" w:cs="Times New Roman"/>
          <w:sz w:val="24"/>
          <w:szCs w:val="24"/>
        </w:rPr>
        <w:t xml:space="preserve">(выделенные жирным </w:t>
      </w:r>
      <w:proofErr w:type="spellStart"/>
      <w:r w:rsidR="00FF5997">
        <w:rPr>
          <w:rFonts w:ascii="Times New Roman" w:hAnsi="Times New Roman" w:cs="Times New Roman"/>
          <w:sz w:val="24"/>
          <w:szCs w:val="24"/>
        </w:rPr>
        <w:t>шрфтом</w:t>
      </w:r>
      <w:proofErr w:type="spellEnd"/>
      <w:r w:rsidR="00FF5997">
        <w:rPr>
          <w:rFonts w:ascii="Times New Roman" w:hAnsi="Times New Roman" w:cs="Times New Roman"/>
          <w:sz w:val="24"/>
          <w:szCs w:val="24"/>
        </w:rPr>
        <w:t xml:space="preserve">).  </w:t>
      </w:r>
    </w:p>
    <w:p w:rsidR="00A66222" w:rsidRPr="00F60EAD" w:rsidRDefault="00A66222">
      <w:pPr>
        <w:rPr>
          <w:rFonts w:ascii="Times New Roman" w:hAnsi="Times New Roman" w:cs="Times New Roman"/>
          <w:sz w:val="24"/>
          <w:szCs w:val="24"/>
        </w:rPr>
      </w:pPr>
    </w:p>
    <w:p w:rsidR="00A66222" w:rsidRPr="0064034C" w:rsidRDefault="00A66222">
      <w:pPr>
        <w:rPr>
          <w:rFonts w:ascii="Times New Roman" w:hAnsi="Times New Roman" w:cs="Times New Roman"/>
          <w:sz w:val="24"/>
          <w:szCs w:val="24"/>
        </w:rPr>
      </w:pPr>
    </w:p>
    <w:p w:rsidR="00A66222" w:rsidRPr="0064034C" w:rsidRDefault="00A66222">
      <w:pPr>
        <w:rPr>
          <w:rFonts w:ascii="Times New Roman" w:hAnsi="Times New Roman" w:cs="Times New Roman"/>
          <w:sz w:val="24"/>
          <w:szCs w:val="24"/>
        </w:rPr>
      </w:pPr>
    </w:p>
    <w:p w:rsidR="00A66222" w:rsidRPr="0064034C" w:rsidRDefault="00A66222">
      <w:pPr>
        <w:rPr>
          <w:rFonts w:ascii="Times New Roman" w:hAnsi="Times New Roman" w:cs="Times New Roman"/>
          <w:sz w:val="24"/>
          <w:szCs w:val="24"/>
        </w:rPr>
      </w:pPr>
    </w:p>
    <w:p w:rsidR="00A66222" w:rsidRPr="0064034C" w:rsidRDefault="00A66222">
      <w:pPr>
        <w:rPr>
          <w:rFonts w:ascii="Times New Roman" w:hAnsi="Times New Roman" w:cs="Times New Roman"/>
          <w:sz w:val="24"/>
          <w:szCs w:val="24"/>
        </w:rPr>
      </w:pPr>
    </w:p>
    <w:sectPr w:rsidR="00A66222" w:rsidRPr="0064034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4D076A"/>
    <w:multiLevelType w:val="multilevel"/>
    <w:tmpl w:val="3FA298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0F7052A"/>
    <w:multiLevelType w:val="multilevel"/>
    <w:tmpl w:val="999C5C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2A67"/>
    <w:rsid w:val="0064034C"/>
    <w:rsid w:val="007B1B16"/>
    <w:rsid w:val="00A66222"/>
    <w:rsid w:val="00CA5FE0"/>
    <w:rsid w:val="00E72A67"/>
    <w:rsid w:val="00F60EAD"/>
    <w:rsid w:val="00FF59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64034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3">
    <w:name w:val="heading 3"/>
    <w:basedOn w:val="a"/>
    <w:link w:val="30"/>
    <w:uiPriority w:val="9"/>
    <w:qFormat/>
    <w:rsid w:val="0064034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4034C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64034C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3">
    <w:name w:val="Normal (Web)"/>
    <w:basedOn w:val="a"/>
    <w:uiPriority w:val="99"/>
    <w:semiHidden/>
    <w:unhideWhenUsed/>
    <w:rsid w:val="006403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4034C"/>
    <w:rPr>
      <w:color w:val="0000FF"/>
      <w:u w:val="single"/>
    </w:rPr>
  </w:style>
  <w:style w:type="character" w:styleId="a5">
    <w:name w:val="Strong"/>
    <w:basedOn w:val="a0"/>
    <w:uiPriority w:val="22"/>
    <w:qFormat/>
    <w:rsid w:val="0064034C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6403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4034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64034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3">
    <w:name w:val="heading 3"/>
    <w:basedOn w:val="a"/>
    <w:link w:val="30"/>
    <w:uiPriority w:val="9"/>
    <w:qFormat/>
    <w:rsid w:val="0064034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4034C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64034C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3">
    <w:name w:val="Normal (Web)"/>
    <w:basedOn w:val="a"/>
    <w:uiPriority w:val="99"/>
    <w:semiHidden/>
    <w:unhideWhenUsed/>
    <w:rsid w:val="006403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4034C"/>
    <w:rPr>
      <w:color w:val="0000FF"/>
      <w:u w:val="single"/>
    </w:rPr>
  </w:style>
  <w:style w:type="character" w:styleId="a5">
    <w:name w:val="Strong"/>
    <w:basedOn w:val="a0"/>
    <w:uiPriority w:val="22"/>
    <w:qFormat/>
    <w:rsid w:val="0064034C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6403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4034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53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0625978">
          <w:marLeft w:val="0"/>
          <w:marRight w:val="0"/>
          <w:marTop w:val="0"/>
          <w:marBottom w:val="0"/>
          <w:divBdr>
            <w:top w:val="single" w:sz="2" w:space="0" w:color="FFFFFF"/>
            <w:left w:val="single" w:sz="2" w:space="0" w:color="FFFFFF"/>
            <w:bottom w:val="single" w:sz="2" w:space="0" w:color="FFFFFF"/>
            <w:right w:val="single" w:sz="2" w:space="0" w:color="FFFFFF"/>
          </w:divBdr>
        </w:div>
        <w:div w:id="2122652193">
          <w:marLeft w:val="45"/>
          <w:marRight w:val="45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917257">
          <w:marLeft w:val="45"/>
          <w:marRight w:val="45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808402">
          <w:marLeft w:val="0"/>
          <w:marRight w:val="0"/>
          <w:marTop w:val="0"/>
          <w:marBottom w:val="0"/>
          <w:divBdr>
            <w:top w:val="single" w:sz="2" w:space="0" w:color="FFFFFF"/>
            <w:left w:val="single" w:sz="2" w:space="0" w:color="FFFFFF"/>
            <w:bottom w:val="single" w:sz="2" w:space="0" w:color="FFFFFF"/>
            <w:right w:val="single" w:sz="2" w:space="0" w:color="FFFFFF"/>
          </w:divBdr>
        </w:div>
        <w:div w:id="905188010">
          <w:marLeft w:val="45"/>
          <w:marRight w:val="45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46878">
          <w:marLeft w:val="45"/>
          <w:marRight w:val="45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992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youtu.be/O-PCY-Vhhig" TargetMode="External"/><Relationship Id="rId5" Type="http://schemas.openxmlformats.org/officeDocument/2006/relationships/settings" Target="settings.xml"/><Relationship Id="rId10" Type="http://schemas.openxmlformats.org/officeDocument/2006/relationships/image" Target="media/image4.jpeg"/><Relationship Id="rId4" Type="http://schemas.microsoft.com/office/2007/relationships/stylesWithEffects" Target="stylesWithEffect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BB9458-7BFE-4E83-B9D5-C48F3A8587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5</Pages>
  <Words>580</Words>
  <Characters>3310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2022-10-23T23:51:00Z</dcterms:created>
  <dcterms:modified xsi:type="dcterms:W3CDTF">2022-10-24T00:33:00Z</dcterms:modified>
</cp:coreProperties>
</file>