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34AFA" w:rsidRDefault="00834AFA" w:rsidP="00834AFA">
      <w:pPr>
        <w:pStyle w:val="a3"/>
        <w:shd w:val="clear" w:color="auto" w:fill="FFFFFF"/>
        <w:spacing w:before="0" w:beforeAutospacing="0" w:after="150" w:afterAutospacing="0"/>
        <w:rPr>
          <w:b/>
          <w:color w:val="333333"/>
        </w:rPr>
      </w:pPr>
      <w:r>
        <w:rPr>
          <w:b/>
          <w:color w:val="333333"/>
        </w:rPr>
        <w:t xml:space="preserve">6 класс. Технология.  Урок   </w:t>
      </w:r>
      <w:r w:rsidRPr="0029773D">
        <w:rPr>
          <w:b/>
          <w:color w:val="333333"/>
        </w:rPr>
        <w:t>7</w:t>
      </w:r>
      <w:r w:rsidRPr="00834AFA">
        <w:rPr>
          <w:b/>
          <w:color w:val="333333"/>
        </w:rPr>
        <w:t>-8</w:t>
      </w:r>
      <w:r>
        <w:rPr>
          <w:b/>
          <w:color w:val="333333"/>
        </w:rPr>
        <w:t xml:space="preserve">        23.09.2022 г.</w:t>
      </w:r>
    </w:p>
    <w:p w:rsidR="00834AFA" w:rsidRPr="004809C2" w:rsidRDefault="00834AFA" w:rsidP="00834AFA">
      <w:pPr>
        <w:pStyle w:val="a3"/>
        <w:shd w:val="clear" w:color="auto" w:fill="FFFFFF"/>
        <w:spacing w:before="0" w:beforeAutospacing="0" w:after="150" w:afterAutospacing="0"/>
        <w:rPr>
          <w:b/>
          <w:color w:val="333333"/>
        </w:rPr>
      </w:pPr>
      <w:r w:rsidRPr="004809C2">
        <w:rPr>
          <w:b/>
          <w:color w:val="333333"/>
        </w:rPr>
        <w:t>Запишите в тетради дату и тему урока.</w:t>
      </w:r>
    </w:p>
    <w:p w:rsidR="00834AFA" w:rsidRPr="004809C2" w:rsidRDefault="00834AFA" w:rsidP="00834AFA">
      <w:pPr>
        <w:pStyle w:val="a3"/>
        <w:shd w:val="clear" w:color="auto" w:fill="FFFFFF"/>
        <w:spacing w:before="0" w:beforeAutospacing="0" w:after="150" w:afterAutospacing="0"/>
        <w:rPr>
          <w:b/>
          <w:color w:val="333333"/>
        </w:rPr>
      </w:pPr>
      <w:r w:rsidRPr="004809C2">
        <w:rPr>
          <w:b/>
          <w:color w:val="333333"/>
        </w:rPr>
        <w:t xml:space="preserve">Внимательно прочитайте конспект  и посмотрите презентацию.  </w:t>
      </w:r>
    </w:p>
    <w:p w:rsidR="00834AFA" w:rsidRPr="004809C2" w:rsidRDefault="00834AFA" w:rsidP="00834AFA">
      <w:pPr>
        <w:pStyle w:val="a3"/>
        <w:shd w:val="clear" w:color="auto" w:fill="FFFFFF"/>
        <w:spacing w:before="0" w:beforeAutospacing="0" w:after="150" w:afterAutospacing="0"/>
        <w:rPr>
          <w:b/>
          <w:color w:val="333333"/>
        </w:rPr>
      </w:pPr>
      <w:r w:rsidRPr="004809C2">
        <w:rPr>
          <w:b/>
          <w:color w:val="333333"/>
        </w:rPr>
        <w:t>Ответьте на вопросы:</w:t>
      </w:r>
    </w:p>
    <w:p w:rsidR="00834AFA" w:rsidRPr="004809C2" w:rsidRDefault="00834AFA" w:rsidP="00834AFA">
      <w:pPr>
        <w:pStyle w:val="a3"/>
        <w:numPr>
          <w:ilvl w:val="0"/>
          <w:numId w:val="10"/>
        </w:numPr>
        <w:shd w:val="clear" w:color="auto" w:fill="FFFFFF"/>
        <w:spacing w:before="0" w:beforeAutospacing="0" w:after="150" w:afterAutospacing="0"/>
        <w:rPr>
          <w:b/>
          <w:color w:val="333333"/>
        </w:rPr>
      </w:pPr>
      <w:r w:rsidRPr="004809C2">
        <w:rPr>
          <w:b/>
          <w:color w:val="333333"/>
        </w:rPr>
        <w:t>Напишите определение понятия «модель».</w:t>
      </w:r>
    </w:p>
    <w:p w:rsidR="00834AFA" w:rsidRPr="004809C2" w:rsidRDefault="00834AFA" w:rsidP="00834AFA">
      <w:pPr>
        <w:pStyle w:val="a4"/>
        <w:numPr>
          <w:ilvl w:val="0"/>
          <w:numId w:val="10"/>
        </w:numPr>
        <w:shd w:val="clear" w:color="auto" w:fill="FFFFFF"/>
        <w:spacing w:after="135" w:line="240" w:lineRule="auto"/>
        <w:rPr>
          <w:rFonts w:ascii="Times New Roman" w:eastAsia="Times New Roman" w:hAnsi="Times New Roman" w:cs="Times New Roman"/>
          <w:b/>
          <w:color w:val="333333"/>
          <w:sz w:val="24"/>
          <w:szCs w:val="24"/>
        </w:rPr>
      </w:pPr>
      <w:r w:rsidRPr="004809C2">
        <w:rPr>
          <w:rFonts w:ascii="Times New Roman" w:eastAsia="Times New Roman" w:hAnsi="Times New Roman" w:cs="Times New Roman"/>
          <w:b/>
          <w:color w:val="333333"/>
          <w:sz w:val="24"/>
          <w:szCs w:val="24"/>
        </w:rPr>
        <w:t>Какие  примеры моделей объектов вы знаете?</w:t>
      </w:r>
    </w:p>
    <w:p w:rsidR="00834AFA" w:rsidRPr="004809C2" w:rsidRDefault="00834AFA" w:rsidP="00834AFA">
      <w:pPr>
        <w:pStyle w:val="a3"/>
        <w:numPr>
          <w:ilvl w:val="0"/>
          <w:numId w:val="10"/>
        </w:numPr>
        <w:shd w:val="clear" w:color="auto" w:fill="FFFFFF"/>
        <w:spacing w:before="0" w:beforeAutospacing="0" w:after="150" w:afterAutospacing="0"/>
        <w:rPr>
          <w:b/>
          <w:color w:val="333333"/>
        </w:rPr>
      </w:pPr>
      <w:r w:rsidRPr="004809C2">
        <w:rPr>
          <w:b/>
          <w:color w:val="333333"/>
        </w:rPr>
        <w:t>Какие бывают модели по способу реализации?</w:t>
      </w:r>
    </w:p>
    <w:p w:rsidR="00834AFA" w:rsidRPr="004809C2" w:rsidRDefault="00834AFA" w:rsidP="00834AFA">
      <w:pPr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</w:p>
    <w:p w:rsidR="00834AFA" w:rsidRPr="004809C2" w:rsidRDefault="00834AFA" w:rsidP="00834AFA">
      <w:pPr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</w:p>
    <w:p w:rsidR="00834AFA" w:rsidRPr="004809C2" w:rsidRDefault="00834AFA" w:rsidP="00834AFA">
      <w:pPr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4809C2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Тема. Основные виды моделей. Области применения моделей.</w:t>
      </w:r>
    </w:p>
    <w:p w:rsidR="00834AFA" w:rsidRPr="004809C2" w:rsidRDefault="00834AFA" w:rsidP="00834AFA">
      <w:pPr>
        <w:shd w:val="clear" w:color="auto" w:fill="FFFFFF"/>
        <w:spacing w:after="135" w:line="240" w:lineRule="auto"/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</w:rPr>
      </w:pPr>
    </w:p>
    <w:p w:rsidR="00834AFA" w:rsidRPr="004809C2" w:rsidRDefault="00834AFA" w:rsidP="00834AFA">
      <w:pPr>
        <w:shd w:val="clear" w:color="auto" w:fill="FFFFFF"/>
        <w:spacing w:after="135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</w:rPr>
      </w:pPr>
      <w:r w:rsidRPr="004809C2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</w:rPr>
        <w:t>1. Введение понятия «модель»</w:t>
      </w:r>
    </w:p>
    <w:p w:rsidR="00834AFA" w:rsidRPr="004809C2" w:rsidRDefault="00834AFA" w:rsidP="00834AFA">
      <w:pPr>
        <w:shd w:val="clear" w:color="auto" w:fill="FFFFFF"/>
        <w:spacing w:after="135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</w:rPr>
      </w:pPr>
      <w:r w:rsidRPr="004809C2">
        <w:rPr>
          <w:rFonts w:ascii="Times New Roman" w:eastAsia="Times New Roman" w:hAnsi="Times New Roman" w:cs="Times New Roman"/>
          <w:color w:val="333333"/>
          <w:sz w:val="24"/>
          <w:szCs w:val="24"/>
        </w:rPr>
        <w:t>В своей деятельности человек очень часто использует модели, то есть создает образ того объекта, явления или процесса, с которым ему предстоит работать (иметь дело).</w:t>
      </w:r>
    </w:p>
    <w:p w:rsidR="00834AFA" w:rsidRPr="004809C2" w:rsidRDefault="00834AFA" w:rsidP="00834AFA">
      <w:pPr>
        <w:shd w:val="clear" w:color="auto" w:fill="FFFFFF"/>
        <w:spacing w:after="135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</w:rPr>
      </w:pPr>
      <w:r w:rsidRPr="004809C2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</w:rPr>
        <w:t>Модель</w:t>
      </w:r>
      <w:r w:rsidRPr="004809C2">
        <w:rPr>
          <w:rFonts w:ascii="Times New Roman" w:eastAsia="Times New Roman" w:hAnsi="Times New Roman" w:cs="Times New Roman"/>
          <w:color w:val="333333"/>
          <w:sz w:val="24"/>
          <w:szCs w:val="24"/>
        </w:rPr>
        <w:t> – это некий новый упрощенный объект, который отражает существенные особенности реального объекта, процесса или явления.</w:t>
      </w:r>
      <w:r w:rsidRPr="004809C2">
        <w:rPr>
          <w:rFonts w:ascii="Times New Roman" w:eastAsia="Times New Roman" w:hAnsi="Times New Roman" w:cs="Times New Roman"/>
          <w:color w:val="333333"/>
          <w:sz w:val="24"/>
          <w:szCs w:val="24"/>
        </w:rPr>
        <w:br/>
        <w:t>Анализ модели и наблюдение за ней позволяют познать суть реально существующего, более сложного объекта, процесса, явления, называемо прототипом или оригиналом.</w:t>
      </w:r>
      <w:r w:rsidRPr="004809C2">
        <w:rPr>
          <w:rFonts w:ascii="Times New Roman" w:eastAsia="Times New Roman" w:hAnsi="Times New Roman" w:cs="Times New Roman"/>
          <w:color w:val="333333"/>
          <w:sz w:val="24"/>
          <w:szCs w:val="24"/>
        </w:rPr>
        <w:br/>
      </w:r>
      <w:r w:rsidRPr="004809C2">
        <w:rPr>
          <w:rFonts w:ascii="Times New Roman" w:eastAsia="Times New Roman" w:hAnsi="Times New Roman" w:cs="Times New Roman"/>
          <w:i/>
          <w:iCs/>
          <w:color w:val="333333"/>
          <w:sz w:val="24"/>
          <w:szCs w:val="24"/>
        </w:rPr>
        <w:t>Может возникнуть вопрос:</w:t>
      </w:r>
      <w:r w:rsidRPr="004809C2">
        <w:rPr>
          <w:rFonts w:ascii="Times New Roman" w:eastAsia="Times New Roman" w:hAnsi="Times New Roman" w:cs="Times New Roman"/>
          <w:color w:val="333333"/>
          <w:sz w:val="24"/>
          <w:szCs w:val="24"/>
        </w:rPr>
        <w:t> почему бы не исследовать сам оригинал, а не строить его модель?</w:t>
      </w:r>
    </w:p>
    <w:p w:rsidR="00834AFA" w:rsidRPr="004809C2" w:rsidRDefault="00834AFA" w:rsidP="00834AFA">
      <w:pPr>
        <w:shd w:val="clear" w:color="auto" w:fill="FFFFFF"/>
        <w:spacing w:after="135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</w:rPr>
      </w:pPr>
      <w:r w:rsidRPr="004809C2">
        <w:rPr>
          <w:rFonts w:ascii="Times New Roman" w:eastAsia="Times New Roman" w:hAnsi="Times New Roman" w:cs="Times New Roman"/>
          <w:color w:val="333333"/>
          <w:sz w:val="24"/>
          <w:szCs w:val="24"/>
        </w:rPr>
        <w:t xml:space="preserve">Назовем несколько причин (целей), по которым прибегают к построению моделей. </w:t>
      </w:r>
    </w:p>
    <w:p w:rsidR="00834AFA" w:rsidRPr="004809C2" w:rsidRDefault="00834AFA" w:rsidP="00834AFA">
      <w:pPr>
        <w:shd w:val="clear" w:color="auto" w:fill="FFFFFF"/>
        <w:spacing w:after="135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</w:rPr>
      </w:pPr>
      <w:r w:rsidRPr="004809C2">
        <w:rPr>
          <w:rFonts w:ascii="Times New Roman" w:eastAsia="Times New Roman" w:hAnsi="Times New Roman" w:cs="Times New Roman"/>
          <w:color w:val="333333"/>
          <w:sz w:val="24"/>
          <w:szCs w:val="24"/>
        </w:rPr>
        <w:t>1. </w:t>
      </w:r>
      <w:r w:rsidRPr="004809C2">
        <w:rPr>
          <w:rFonts w:ascii="Times New Roman" w:eastAsia="Times New Roman" w:hAnsi="Times New Roman" w:cs="Times New Roman"/>
          <w:b/>
          <w:bCs/>
          <w:i/>
          <w:iCs/>
          <w:color w:val="333333"/>
          <w:sz w:val="24"/>
          <w:szCs w:val="24"/>
        </w:rPr>
        <w:t>Сохранить</w:t>
      </w:r>
      <w:r w:rsidRPr="004809C2">
        <w:rPr>
          <w:rFonts w:ascii="Times New Roman" w:eastAsia="Times New Roman" w:hAnsi="Times New Roman" w:cs="Times New Roman"/>
          <w:color w:val="333333"/>
          <w:sz w:val="24"/>
          <w:szCs w:val="24"/>
        </w:rPr>
        <w:t> и </w:t>
      </w:r>
      <w:r w:rsidRPr="004809C2">
        <w:rPr>
          <w:rFonts w:ascii="Times New Roman" w:eastAsia="Times New Roman" w:hAnsi="Times New Roman" w:cs="Times New Roman"/>
          <w:b/>
          <w:bCs/>
          <w:i/>
          <w:iCs/>
          <w:color w:val="333333"/>
          <w:sz w:val="24"/>
          <w:szCs w:val="24"/>
        </w:rPr>
        <w:t>передать </w:t>
      </w:r>
      <w:r w:rsidRPr="004809C2">
        <w:rPr>
          <w:rFonts w:ascii="Times New Roman" w:eastAsia="Times New Roman" w:hAnsi="Times New Roman" w:cs="Times New Roman"/>
          <w:color w:val="333333"/>
          <w:sz w:val="24"/>
          <w:szCs w:val="24"/>
        </w:rPr>
        <w:t>информацию о наблюдаемом объекте (фоторепортаж, рисунок, карта местности и т.д.)</w:t>
      </w:r>
      <w:r w:rsidRPr="004809C2">
        <w:rPr>
          <w:rFonts w:ascii="Times New Roman" w:eastAsia="Times New Roman" w:hAnsi="Times New Roman" w:cs="Times New Roman"/>
          <w:color w:val="333333"/>
          <w:sz w:val="24"/>
          <w:szCs w:val="24"/>
        </w:rPr>
        <w:br/>
        <w:t>2. </w:t>
      </w:r>
      <w:r w:rsidRPr="004809C2">
        <w:rPr>
          <w:rFonts w:ascii="Times New Roman" w:eastAsia="Times New Roman" w:hAnsi="Times New Roman" w:cs="Times New Roman"/>
          <w:b/>
          <w:bCs/>
          <w:i/>
          <w:iCs/>
          <w:color w:val="333333"/>
          <w:sz w:val="24"/>
          <w:szCs w:val="24"/>
        </w:rPr>
        <w:t>Показать</w:t>
      </w:r>
      <w:r w:rsidRPr="004809C2">
        <w:rPr>
          <w:rFonts w:ascii="Times New Roman" w:eastAsia="Times New Roman" w:hAnsi="Times New Roman" w:cs="Times New Roman"/>
          <w:color w:val="333333"/>
          <w:sz w:val="24"/>
          <w:szCs w:val="24"/>
        </w:rPr>
        <w:t>, как будет выглядеть объект, которого еще нет (автомобиль и т.д.)</w:t>
      </w:r>
      <w:r w:rsidRPr="004809C2">
        <w:rPr>
          <w:rFonts w:ascii="Times New Roman" w:eastAsia="Times New Roman" w:hAnsi="Times New Roman" w:cs="Times New Roman"/>
          <w:color w:val="333333"/>
          <w:sz w:val="24"/>
          <w:szCs w:val="24"/>
        </w:rPr>
        <w:br/>
        <w:t>3. </w:t>
      </w:r>
      <w:r w:rsidRPr="004809C2">
        <w:rPr>
          <w:rFonts w:ascii="Times New Roman" w:eastAsia="Times New Roman" w:hAnsi="Times New Roman" w:cs="Times New Roman"/>
          <w:b/>
          <w:bCs/>
          <w:i/>
          <w:iCs/>
          <w:color w:val="333333"/>
          <w:sz w:val="24"/>
          <w:szCs w:val="24"/>
        </w:rPr>
        <w:t>Изучить</w:t>
      </w:r>
      <w:r w:rsidRPr="004809C2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</w:rPr>
        <w:t> </w:t>
      </w:r>
      <w:r w:rsidRPr="004809C2">
        <w:rPr>
          <w:rFonts w:ascii="Times New Roman" w:eastAsia="Times New Roman" w:hAnsi="Times New Roman" w:cs="Times New Roman"/>
          <w:color w:val="333333"/>
          <w:sz w:val="24"/>
          <w:szCs w:val="24"/>
        </w:rPr>
        <w:t>или </w:t>
      </w:r>
      <w:r w:rsidRPr="004809C2">
        <w:rPr>
          <w:rFonts w:ascii="Times New Roman" w:eastAsia="Times New Roman" w:hAnsi="Times New Roman" w:cs="Times New Roman"/>
          <w:b/>
          <w:bCs/>
          <w:i/>
          <w:iCs/>
          <w:color w:val="333333"/>
          <w:sz w:val="24"/>
          <w:szCs w:val="24"/>
        </w:rPr>
        <w:t>испытать</w:t>
      </w:r>
      <w:r w:rsidRPr="004809C2">
        <w:rPr>
          <w:rFonts w:ascii="Times New Roman" w:eastAsia="Times New Roman" w:hAnsi="Times New Roman" w:cs="Times New Roman"/>
          <w:color w:val="333333"/>
          <w:sz w:val="24"/>
          <w:szCs w:val="24"/>
        </w:rPr>
        <w:t xml:space="preserve"> на модели работу будущего изделия, если испытание объекта – оригинала дорого, опасно или невозможно (медицина, авиация, космос </w:t>
      </w:r>
      <w:proofErr w:type="spellStart"/>
      <w:r w:rsidRPr="004809C2">
        <w:rPr>
          <w:rFonts w:ascii="Times New Roman" w:eastAsia="Times New Roman" w:hAnsi="Times New Roman" w:cs="Times New Roman"/>
          <w:color w:val="333333"/>
          <w:sz w:val="24"/>
          <w:szCs w:val="24"/>
        </w:rPr>
        <w:t>ит.д</w:t>
      </w:r>
      <w:proofErr w:type="spellEnd"/>
      <w:r w:rsidRPr="004809C2">
        <w:rPr>
          <w:rFonts w:ascii="Times New Roman" w:eastAsia="Times New Roman" w:hAnsi="Times New Roman" w:cs="Times New Roman"/>
          <w:color w:val="333333"/>
          <w:sz w:val="24"/>
          <w:szCs w:val="24"/>
        </w:rPr>
        <w:t>.)</w:t>
      </w:r>
      <w:r w:rsidRPr="004809C2">
        <w:rPr>
          <w:rFonts w:ascii="Times New Roman" w:eastAsia="Times New Roman" w:hAnsi="Times New Roman" w:cs="Times New Roman"/>
          <w:color w:val="333333"/>
          <w:sz w:val="24"/>
          <w:szCs w:val="24"/>
        </w:rPr>
        <w:br/>
        <w:t>4. В реальном времени оригинал может уже не существовать или его нет в действительности (теория вымирания динозавров, теория гибели Атлантиды, модель «Ядерной зимы» …)</w:t>
      </w:r>
      <w:r w:rsidRPr="004809C2">
        <w:rPr>
          <w:rFonts w:ascii="Times New Roman" w:eastAsia="Times New Roman" w:hAnsi="Times New Roman" w:cs="Times New Roman"/>
          <w:color w:val="333333"/>
          <w:sz w:val="24"/>
          <w:szCs w:val="24"/>
        </w:rPr>
        <w:br/>
        <w:t>5. Оригинал может иметь много свойств и взаимосвязей. Чтобы глубоко изу</w:t>
      </w:r>
      <w:r w:rsidRPr="004809C2">
        <w:rPr>
          <w:rFonts w:ascii="Times New Roman" w:eastAsia="Times New Roman" w:hAnsi="Times New Roman" w:cs="Times New Roman"/>
          <w:color w:val="333333"/>
          <w:sz w:val="24"/>
          <w:szCs w:val="24"/>
        </w:rPr>
        <w:softHyphen/>
        <w:t>чить какое-то конкретное свойство, иногда полезно отказаться от менее существенных, вовсе не учитывая их (карта местности, модели живых организмов...)</w:t>
      </w:r>
      <w:r w:rsidRPr="004809C2">
        <w:rPr>
          <w:rFonts w:ascii="Times New Roman" w:eastAsia="Times New Roman" w:hAnsi="Times New Roman" w:cs="Times New Roman"/>
          <w:color w:val="333333"/>
          <w:sz w:val="24"/>
          <w:szCs w:val="24"/>
        </w:rPr>
        <w:br/>
        <w:t>6. Оригинал либо очень велик, либо очень мал (глобус, модель Солнечной системы, модель атома...)</w:t>
      </w:r>
      <w:r w:rsidRPr="004809C2">
        <w:rPr>
          <w:rFonts w:ascii="Times New Roman" w:eastAsia="Times New Roman" w:hAnsi="Times New Roman" w:cs="Times New Roman"/>
          <w:color w:val="333333"/>
          <w:sz w:val="24"/>
          <w:szCs w:val="24"/>
        </w:rPr>
        <w:br/>
        <w:t>7. Процесс протекает очень быстро или очень медленно (модель двигателя внутреннего сгорания, геологические модели)</w:t>
      </w:r>
    </w:p>
    <w:p w:rsidR="00834AFA" w:rsidRPr="004809C2" w:rsidRDefault="00834AFA" w:rsidP="00834AFA">
      <w:pPr>
        <w:shd w:val="clear" w:color="auto" w:fill="FFFFFF"/>
        <w:spacing w:after="135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</w:rPr>
      </w:pPr>
      <w:r w:rsidRPr="004809C2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</w:rPr>
        <w:t>Моделирование</w:t>
      </w:r>
      <w:r w:rsidRPr="004809C2">
        <w:rPr>
          <w:rFonts w:ascii="Times New Roman" w:eastAsia="Times New Roman" w:hAnsi="Times New Roman" w:cs="Times New Roman"/>
          <w:color w:val="333333"/>
          <w:sz w:val="24"/>
          <w:szCs w:val="24"/>
        </w:rPr>
        <w:t> – это процесс построения моделей для исследования и изучения объектов, процессов, явлений.</w:t>
      </w:r>
    </w:p>
    <w:p w:rsidR="00834AFA" w:rsidRPr="004809C2" w:rsidRDefault="00834AFA" w:rsidP="00834AFA">
      <w:pPr>
        <w:shd w:val="clear" w:color="auto" w:fill="FFFFFF"/>
        <w:spacing w:after="135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</w:rPr>
      </w:pPr>
      <w:r w:rsidRPr="004809C2">
        <w:rPr>
          <w:rFonts w:ascii="Times New Roman" w:eastAsia="Times New Roman" w:hAnsi="Times New Roman" w:cs="Times New Roman"/>
          <w:b/>
          <w:bCs/>
          <w:i/>
          <w:iCs/>
          <w:color w:val="333333"/>
          <w:sz w:val="24"/>
          <w:szCs w:val="24"/>
        </w:rPr>
        <w:t>Что можно моделировать? </w:t>
      </w:r>
      <w:r w:rsidRPr="004809C2">
        <w:rPr>
          <w:rFonts w:ascii="Times New Roman" w:eastAsia="Times New Roman" w:hAnsi="Times New Roman" w:cs="Times New Roman"/>
          <w:color w:val="333333"/>
          <w:sz w:val="24"/>
          <w:szCs w:val="24"/>
        </w:rPr>
        <w:t>(</w:t>
      </w:r>
      <w:r w:rsidRPr="004809C2">
        <w:rPr>
          <w:rFonts w:ascii="Times New Roman" w:eastAsia="Times New Roman" w:hAnsi="Times New Roman" w:cs="Times New Roman"/>
          <w:i/>
          <w:iCs/>
          <w:color w:val="333333"/>
          <w:sz w:val="24"/>
          <w:szCs w:val="24"/>
        </w:rPr>
        <w:t>Пусть учащиеся попробуют сами ответить на данный вопрос)</w:t>
      </w:r>
    </w:p>
    <w:p w:rsidR="00834AFA" w:rsidRPr="004809C2" w:rsidRDefault="00834AFA" w:rsidP="00834AFA">
      <w:pPr>
        <w:shd w:val="clear" w:color="auto" w:fill="FFFFFF"/>
        <w:spacing w:after="135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</w:rPr>
      </w:pPr>
      <w:r w:rsidRPr="004809C2">
        <w:rPr>
          <w:rFonts w:ascii="Times New Roman" w:eastAsia="Times New Roman" w:hAnsi="Times New Roman" w:cs="Times New Roman"/>
          <w:color w:val="333333"/>
          <w:sz w:val="24"/>
          <w:szCs w:val="24"/>
        </w:rPr>
        <w:t>Моделировать можно:</w:t>
      </w:r>
    </w:p>
    <w:p w:rsidR="00834AFA" w:rsidRPr="004809C2" w:rsidRDefault="00834AFA" w:rsidP="00834AFA">
      <w:pPr>
        <w:shd w:val="clear" w:color="auto" w:fill="FFFFFF"/>
        <w:spacing w:after="135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</w:rPr>
      </w:pPr>
      <w:r w:rsidRPr="004809C2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</w:rPr>
        <w:t>1. Объекты.</w:t>
      </w:r>
    </w:p>
    <w:p w:rsidR="00834AFA" w:rsidRPr="004809C2" w:rsidRDefault="00834AFA" w:rsidP="00834AFA">
      <w:pPr>
        <w:shd w:val="clear" w:color="auto" w:fill="FFFFFF"/>
        <w:spacing w:after="135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</w:rPr>
      </w:pPr>
      <w:r w:rsidRPr="004809C2">
        <w:rPr>
          <w:rFonts w:ascii="Times New Roman" w:eastAsia="Times New Roman" w:hAnsi="Times New Roman" w:cs="Times New Roman"/>
          <w:color w:val="333333"/>
          <w:sz w:val="24"/>
          <w:szCs w:val="24"/>
        </w:rPr>
        <w:lastRenderedPageBreak/>
        <w:t>Назовем примеры моделей объектов:</w:t>
      </w:r>
    </w:p>
    <w:p w:rsidR="00834AFA" w:rsidRPr="004809C2" w:rsidRDefault="00834AFA" w:rsidP="00834AFA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</w:rPr>
      </w:pPr>
      <w:r w:rsidRPr="004809C2">
        <w:rPr>
          <w:rFonts w:ascii="Times New Roman" w:eastAsia="Times New Roman" w:hAnsi="Times New Roman" w:cs="Times New Roman"/>
          <w:color w:val="333333"/>
          <w:sz w:val="24"/>
          <w:szCs w:val="24"/>
        </w:rPr>
        <w:t>копии архитектурных сооружений;</w:t>
      </w:r>
    </w:p>
    <w:p w:rsidR="00834AFA" w:rsidRPr="004809C2" w:rsidRDefault="00834AFA" w:rsidP="00834AFA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</w:rPr>
      </w:pPr>
      <w:r w:rsidRPr="004809C2">
        <w:rPr>
          <w:rFonts w:ascii="Times New Roman" w:eastAsia="Times New Roman" w:hAnsi="Times New Roman" w:cs="Times New Roman"/>
          <w:color w:val="333333"/>
          <w:sz w:val="24"/>
          <w:szCs w:val="24"/>
        </w:rPr>
        <w:t>копии художественные произведения;</w:t>
      </w:r>
    </w:p>
    <w:p w:rsidR="00834AFA" w:rsidRPr="004809C2" w:rsidRDefault="00834AFA" w:rsidP="00834AFA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</w:rPr>
      </w:pPr>
      <w:r w:rsidRPr="004809C2">
        <w:rPr>
          <w:rFonts w:ascii="Times New Roman" w:eastAsia="Times New Roman" w:hAnsi="Times New Roman" w:cs="Times New Roman"/>
          <w:color w:val="333333"/>
          <w:sz w:val="24"/>
          <w:szCs w:val="24"/>
        </w:rPr>
        <w:t>наглядные пособия;</w:t>
      </w:r>
    </w:p>
    <w:p w:rsidR="00834AFA" w:rsidRPr="004809C2" w:rsidRDefault="00834AFA" w:rsidP="00834AFA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</w:rPr>
      </w:pPr>
      <w:r w:rsidRPr="004809C2">
        <w:rPr>
          <w:rFonts w:ascii="Times New Roman" w:eastAsia="Times New Roman" w:hAnsi="Times New Roman" w:cs="Times New Roman"/>
          <w:color w:val="333333"/>
          <w:sz w:val="24"/>
          <w:szCs w:val="24"/>
        </w:rPr>
        <w:t>модель атома водорода или солнечной системы;</w:t>
      </w:r>
    </w:p>
    <w:p w:rsidR="00834AFA" w:rsidRPr="004809C2" w:rsidRDefault="00834AFA" w:rsidP="00834AFA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</w:rPr>
      </w:pPr>
      <w:r w:rsidRPr="004809C2">
        <w:rPr>
          <w:rFonts w:ascii="Times New Roman" w:eastAsia="Times New Roman" w:hAnsi="Times New Roman" w:cs="Times New Roman"/>
          <w:color w:val="333333"/>
          <w:sz w:val="24"/>
          <w:szCs w:val="24"/>
        </w:rPr>
        <w:t>глобус;</w:t>
      </w:r>
    </w:p>
    <w:p w:rsidR="00834AFA" w:rsidRPr="004809C2" w:rsidRDefault="00834AFA" w:rsidP="00834AFA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</w:rPr>
      </w:pPr>
      <w:r w:rsidRPr="004809C2">
        <w:rPr>
          <w:rFonts w:ascii="Times New Roman" w:eastAsia="Times New Roman" w:hAnsi="Times New Roman" w:cs="Times New Roman"/>
          <w:color w:val="333333"/>
          <w:sz w:val="24"/>
          <w:szCs w:val="24"/>
        </w:rPr>
        <w:t>модель, демонстрирующая одежду;</w:t>
      </w:r>
    </w:p>
    <w:p w:rsidR="00834AFA" w:rsidRPr="004809C2" w:rsidRDefault="00834AFA" w:rsidP="00834AFA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</w:rPr>
      </w:pPr>
      <w:r w:rsidRPr="004809C2">
        <w:rPr>
          <w:rFonts w:ascii="Times New Roman" w:eastAsia="Times New Roman" w:hAnsi="Times New Roman" w:cs="Times New Roman"/>
          <w:color w:val="333333"/>
          <w:sz w:val="24"/>
          <w:szCs w:val="24"/>
        </w:rPr>
        <w:t>детские игрушки;</w:t>
      </w:r>
    </w:p>
    <w:p w:rsidR="00834AFA" w:rsidRPr="004809C2" w:rsidRDefault="00834AFA" w:rsidP="00834AFA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</w:rPr>
      </w:pPr>
      <w:r w:rsidRPr="004809C2">
        <w:rPr>
          <w:rFonts w:ascii="Times New Roman" w:eastAsia="Times New Roman" w:hAnsi="Times New Roman" w:cs="Times New Roman"/>
          <w:color w:val="333333"/>
          <w:sz w:val="24"/>
          <w:szCs w:val="24"/>
        </w:rPr>
        <w:t>и т.д.</w:t>
      </w:r>
    </w:p>
    <w:p w:rsidR="00834AFA" w:rsidRPr="004809C2" w:rsidRDefault="00834AFA" w:rsidP="00834AFA">
      <w:pPr>
        <w:shd w:val="clear" w:color="auto" w:fill="FFFFFF"/>
        <w:spacing w:after="135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</w:rPr>
      </w:pPr>
      <w:r w:rsidRPr="004809C2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</w:rPr>
        <w:t>2. Явления</w:t>
      </w:r>
    </w:p>
    <w:p w:rsidR="00834AFA" w:rsidRPr="004809C2" w:rsidRDefault="00834AFA" w:rsidP="00834AFA">
      <w:pPr>
        <w:shd w:val="clear" w:color="auto" w:fill="FFFFFF"/>
        <w:spacing w:after="135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</w:rPr>
      </w:pPr>
      <w:r w:rsidRPr="004809C2">
        <w:rPr>
          <w:rFonts w:ascii="Times New Roman" w:eastAsia="Times New Roman" w:hAnsi="Times New Roman" w:cs="Times New Roman"/>
          <w:color w:val="333333"/>
          <w:sz w:val="24"/>
          <w:szCs w:val="24"/>
        </w:rPr>
        <w:t>Примеры моделей явлений:</w:t>
      </w:r>
    </w:p>
    <w:p w:rsidR="00834AFA" w:rsidRPr="004809C2" w:rsidRDefault="00834AFA" w:rsidP="00834AFA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</w:rPr>
      </w:pPr>
      <w:r w:rsidRPr="004809C2">
        <w:rPr>
          <w:rFonts w:ascii="Times New Roman" w:eastAsia="Times New Roman" w:hAnsi="Times New Roman" w:cs="Times New Roman"/>
          <w:color w:val="333333"/>
          <w:sz w:val="24"/>
          <w:szCs w:val="24"/>
        </w:rPr>
        <w:t>модели физических явлений: грозового разряда, магнитных и элект</w:t>
      </w:r>
      <w:r w:rsidRPr="004809C2">
        <w:rPr>
          <w:rFonts w:ascii="Times New Roman" w:eastAsia="Times New Roman" w:hAnsi="Times New Roman" w:cs="Times New Roman"/>
          <w:color w:val="333333"/>
          <w:sz w:val="24"/>
          <w:szCs w:val="24"/>
        </w:rPr>
        <w:softHyphen/>
        <w:t>рических сил...;</w:t>
      </w:r>
    </w:p>
    <w:p w:rsidR="00834AFA" w:rsidRPr="004809C2" w:rsidRDefault="00834AFA" w:rsidP="00834AFA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</w:rPr>
      </w:pPr>
      <w:r w:rsidRPr="004809C2">
        <w:rPr>
          <w:rFonts w:ascii="Times New Roman" w:eastAsia="Times New Roman" w:hAnsi="Times New Roman" w:cs="Times New Roman"/>
          <w:color w:val="333333"/>
          <w:sz w:val="24"/>
          <w:szCs w:val="24"/>
        </w:rPr>
        <w:t>геофизические модели: модель селевого потока, модель землетрясе</w:t>
      </w:r>
      <w:r w:rsidRPr="004809C2">
        <w:rPr>
          <w:rFonts w:ascii="Times New Roman" w:eastAsia="Times New Roman" w:hAnsi="Times New Roman" w:cs="Times New Roman"/>
          <w:color w:val="333333"/>
          <w:sz w:val="24"/>
          <w:szCs w:val="24"/>
        </w:rPr>
        <w:softHyphen/>
        <w:t>ния, модель оползней...</w:t>
      </w:r>
    </w:p>
    <w:p w:rsidR="00834AFA" w:rsidRPr="004809C2" w:rsidRDefault="00834AFA" w:rsidP="00834AFA">
      <w:pPr>
        <w:shd w:val="clear" w:color="auto" w:fill="FFFFFF"/>
        <w:spacing w:after="135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</w:rPr>
      </w:pPr>
      <w:r w:rsidRPr="004809C2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</w:rPr>
        <w:t>3. Процессы</w:t>
      </w:r>
    </w:p>
    <w:p w:rsidR="00834AFA" w:rsidRPr="004809C2" w:rsidRDefault="00834AFA" w:rsidP="00834AFA">
      <w:pPr>
        <w:shd w:val="clear" w:color="auto" w:fill="FFFFFF"/>
        <w:spacing w:after="135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</w:rPr>
      </w:pPr>
      <w:r w:rsidRPr="004809C2">
        <w:rPr>
          <w:rFonts w:ascii="Times New Roman" w:eastAsia="Times New Roman" w:hAnsi="Times New Roman" w:cs="Times New Roman"/>
          <w:color w:val="333333"/>
          <w:sz w:val="24"/>
          <w:szCs w:val="24"/>
        </w:rPr>
        <w:t>Примеры моделей процессов:</w:t>
      </w:r>
    </w:p>
    <w:p w:rsidR="00834AFA" w:rsidRPr="004809C2" w:rsidRDefault="00834AFA" w:rsidP="00834AFA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</w:rPr>
      </w:pPr>
      <w:r w:rsidRPr="004809C2">
        <w:rPr>
          <w:rFonts w:ascii="Times New Roman" w:eastAsia="Times New Roman" w:hAnsi="Times New Roman" w:cs="Times New Roman"/>
          <w:color w:val="333333"/>
          <w:sz w:val="24"/>
          <w:szCs w:val="24"/>
        </w:rPr>
        <w:t>модель развития вселенной;</w:t>
      </w:r>
    </w:p>
    <w:p w:rsidR="00834AFA" w:rsidRPr="004809C2" w:rsidRDefault="00834AFA" w:rsidP="00834AFA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</w:rPr>
      </w:pPr>
      <w:r w:rsidRPr="004809C2">
        <w:rPr>
          <w:rFonts w:ascii="Times New Roman" w:eastAsia="Times New Roman" w:hAnsi="Times New Roman" w:cs="Times New Roman"/>
          <w:color w:val="333333"/>
          <w:sz w:val="24"/>
          <w:szCs w:val="24"/>
        </w:rPr>
        <w:t>модели экономических процессов;</w:t>
      </w:r>
    </w:p>
    <w:p w:rsidR="00834AFA" w:rsidRPr="004809C2" w:rsidRDefault="00834AFA" w:rsidP="00834AFA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</w:rPr>
      </w:pPr>
      <w:r w:rsidRPr="004809C2">
        <w:rPr>
          <w:rFonts w:ascii="Times New Roman" w:eastAsia="Times New Roman" w:hAnsi="Times New Roman" w:cs="Times New Roman"/>
          <w:color w:val="333333"/>
          <w:sz w:val="24"/>
          <w:szCs w:val="24"/>
        </w:rPr>
        <w:t>модели экологических процессов…</w:t>
      </w:r>
    </w:p>
    <w:p w:rsidR="00834AFA" w:rsidRPr="004809C2" w:rsidRDefault="00834AFA" w:rsidP="00834AFA">
      <w:pPr>
        <w:shd w:val="clear" w:color="auto" w:fill="FFFFFF"/>
        <w:spacing w:after="135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</w:rPr>
      </w:pPr>
      <w:r w:rsidRPr="004809C2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</w:rPr>
        <w:t>4. Поведение</w:t>
      </w:r>
    </w:p>
    <w:p w:rsidR="00834AFA" w:rsidRPr="004809C2" w:rsidRDefault="00834AFA" w:rsidP="00834AFA">
      <w:pPr>
        <w:shd w:val="clear" w:color="auto" w:fill="FFFFFF"/>
        <w:spacing w:after="135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</w:rPr>
      </w:pPr>
      <w:r w:rsidRPr="004809C2">
        <w:rPr>
          <w:rFonts w:ascii="Times New Roman" w:eastAsia="Times New Roman" w:hAnsi="Times New Roman" w:cs="Times New Roman"/>
          <w:color w:val="333333"/>
          <w:sz w:val="24"/>
          <w:szCs w:val="24"/>
        </w:rPr>
        <w:t>При выполнении человеком какого-либо действия ему обычно предшествует возникновение в его сознании модели будущего поведения. Собирается ли он строить дом или решать задачу, переходит улицу или отправлять поход — он непременно сначала представляет себе все это в уме. Это главное отличие человека мыслящего от всех других живых существ на земле.</w:t>
      </w:r>
      <w:r w:rsidRPr="004809C2">
        <w:rPr>
          <w:rFonts w:ascii="Times New Roman" w:eastAsia="Times New Roman" w:hAnsi="Times New Roman" w:cs="Times New Roman"/>
          <w:color w:val="333333"/>
          <w:sz w:val="24"/>
          <w:szCs w:val="24"/>
        </w:rPr>
        <w:br/>
        <w:t>Один и тот же объект в разных ситуациях, в разных науках может описываться различными моделями. Например, рассмотрим объект «человек» с точки зрения различных наук:</w:t>
      </w:r>
    </w:p>
    <w:p w:rsidR="00834AFA" w:rsidRPr="004809C2" w:rsidRDefault="00834AFA" w:rsidP="00834AFA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</w:rPr>
      </w:pPr>
      <w:r w:rsidRPr="004809C2">
        <w:rPr>
          <w:rFonts w:ascii="Times New Roman" w:eastAsia="Times New Roman" w:hAnsi="Times New Roman" w:cs="Times New Roman"/>
          <w:color w:val="333333"/>
          <w:sz w:val="24"/>
          <w:szCs w:val="24"/>
        </w:rPr>
        <w:t>в механике человек – это материальная точка;</w:t>
      </w:r>
    </w:p>
    <w:p w:rsidR="00834AFA" w:rsidRPr="004809C2" w:rsidRDefault="00834AFA" w:rsidP="00834AFA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</w:rPr>
      </w:pPr>
      <w:r w:rsidRPr="004809C2">
        <w:rPr>
          <w:rFonts w:ascii="Times New Roman" w:eastAsia="Times New Roman" w:hAnsi="Times New Roman" w:cs="Times New Roman"/>
          <w:color w:val="333333"/>
          <w:sz w:val="24"/>
          <w:szCs w:val="24"/>
        </w:rPr>
        <w:t>в химии – это объект, состоящий из различных химических веществ;</w:t>
      </w:r>
    </w:p>
    <w:p w:rsidR="00834AFA" w:rsidRPr="004809C2" w:rsidRDefault="00834AFA" w:rsidP="00834AFA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</w:rPr>
      </w:pPr>
      <w:r w:rsidRPr="004809C2">
        <w:rPr>
          <w:rFonts w:ascii="Times New Roman" w:eastAsia="Times New Roman" w:hAnsi="Times New Roman" w:cs="Times New Roman"/>
          <w:color w:val="333333"/>
          <w:sz w:val="24"/>
          <w:szCs w:val="24"/>
        </w:rPr>
        <w:t>в биологии – это система, стремящаяся к самосохранению;</w:t>
      </w:r>
    </w:p>
    <w:p w:rsidR="00834AFA" w:rsidRPr="004809C2" w:rsidRDefault="00834AFA" w:rsidP="00834AFA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</w:rPr>
      </w:pPr>
      <w:r w:rsidRPr="004809C2">
        <w:rPr>
          <w:rFonts w:ascii="Times New Roman" w:eastAsia="Times New Roman" w:hAnsi="Times New Roman" w:cs="Times New Roman"/>
          <w:color w:val="333333"/>
          <w:sz w:val="24"/>
          <w:szCs w:val="24"/>
        </w:rPr>
        <w:t>и т.д.</w:t>
      </w:r>
    </w:p>
    <w:p w:rsidR="00834AFA" w:rsidRPr="004809C2" w:rsidRDefault="00834AFA" w:rsidP="00834AFA">
      <w:pPr>
        <w:shd w:val="clear" w:color="auto" w:fill="FFFFFF"/>
        <w:spacing w:after="135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</w:rPr>
      </w:pPr>
      <w:r w:rsidRPr="004809C2">
        <w:rPr>
          <w:rFonts w:ascii="Times New Roman" w:eastAsia="Times New Roman" w:hAnsi="Times New Roman" w:cs="Times New Roman"/>
          <w:color w:val="333333"/>
          <w:sz w:val="24"/>
          <w:szCs w:val="24"/>
        </w:rPr>
        <w:t>С другой стороны, разные объекты могут описываться одной моделью. Например, в механике различные материальные объекты от песчинки до планеты рассматриваются как материальные точки.</w:t>
      </w:r>
    </w:p>
    <w:p w:rsidR="00834AFA" w:rsidRPr="004809C2" w:rsidRDefault="00834AFA" w:rsidP="00834AFA">
      <w:pPr>
        <w:shd w:val="clear" w:color="auto" w:fill="FFFFFF"/>
        <w:spacing w:after="135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</w:rPr>
      </w:pPr>
      <w:r w:rsidRPr="004809C2">
        <w:rPr>
          <w:rFonts w:ascii="Times New Roman" w:eastAsia="Times New Roman" w:hAnsi="Times New Roman" w:cs="Times New Roman"/>
          <w:color w:val="333333"/>
          <w:sz w:val="24"/>
          <w:szCs w:val="24"/>
        </w:rPr>
        <w:t xml:space="preserve">Таким образом, совершенно неважно, какие объекты выбираются в качестве </w:t>
      </w:r>
      <w:proofErr w:type="gramStart"/>
      <w:r w:rsidRPr="004809C2">
        <w:rPr>
          <w:rFonts w:ascii="Times New Roman" w:eastAsia="Times New Roman" w:hAnsi="Times New Roman" w:cs="Times New Roman"/>
          <w:color w:val="333333"/>
          <w:sz w:val="24"/>
          <w:szCs w:val="24"/>
        </w:rPr>
        <w:t>моделирующих</w:t>
      </w:r>
      <w:proofErr w:type="gramEnd"/>
      <w:r w:rsidRPr="004809C2">
        <w:rPr>
          <w:rFonts w:ascii="Times New Roman" w:eastAsia="Times New Roman" w:hAnsi="Times New Roman" w:cs="Times New Roman"/>
          <w:color w:val="333333"/>
          <w:sz w:val="24"/>
          <w:szCs w:val="24"/>
        </w:rPr>
        <w:t xml:space="preserve">. Важно лишь то, что с их помощью удается отразить наиболее существенные признаки изучаемого объекта, явления или процесса. </w:t>
      </w:r>
      <w:proofErr w:type="gramStart"/>
      <w:r w:rsidRPr="004809C2">
        <w:rPr>
          <w:rFonts w:ascii="Times New Roman" w:eastAsia="Times New Roman" w:hAnsi="Times New Roman" w:cs="Times New Roman"/>
          <w:color w:val="333333"/>
          <w:sz w:val="24"/>
          <w:szCs w:val="24"/>
        </w:rPr>
        <w:t>Моделирование – это метод научного познания объективною мира с помощью моделей.</w:t>
      </w:r>
      <w:proofErr w:type="gramEnd"/>
    </w:p>
    <w:p w:rsidR="00834AFA" w:rsidRPr="004809C2" w:rsidRDefault="00834AFA" w:rsidP="00834AFA">
      <w:pPr>
        <w:shd w:val="clear" w:color="auto" w:fill="FFFFFF"/>
        <w:spacing w:after="135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</w:rPr>
      </w:pPr>
      <w:r w:rsidRPr="004809C2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</w:rPr>
        <w:t>2. Классификация моделей</w:t>
      </w:r>
    </w:p>
    <w:p w:rsidR="00834AFA" w:rsidRPr="004809C2" w:rsidRDefault="00834AFA" w:rsidP="00834AFA">
      <w:pPr>
        <w:shd w:val="clear" w:color="auto" w:fill="FFFFFF"/>
        <w:spacing w:after="135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</w:rPr>
      </w:pPr>
      <w:r w:rsidRPr="004809C2">
        <w:rPr>
          <w:rFonts w:ascii="Times New Roman" w:eastAsia="Times New Roman" w:hAnsi="Times New Roman" w:cs="Times New Roman"/>
          <w:color w:val="333333"/>
          <w:sz w:val="24"/>
          <w:szCs w:val="24"/>
        </w:rPr>
        <w:lastRenderedPageBreak/>
        <w:t xml:space="preserve">Итак, объектов моделирования, как мы только что убедились, огромное количество. И для того, чтобы </w:t>
      </w:r>
      <w:proofErr w:type="gramStart"/>
      <w:r w:rsidRPr="004809C2">
        <w:rPr>
          <w:rFonts w:ascii="Times New Roman" w:eastAsia="Times New Roman" w:hAnsi="Times New Roman" w:cs="Times New Roman"/>
          <w:color w:val="333333"/>
          <w:sz w:val="24"/>
          <w:szCs w:val="24"/>
        </w:rPr>
        <w:t>ориентироваться в их многообразии необходимо все это классифицировать</w:t>
      </w:r>
      <w:proofErr w:type="gramEnd"/>
      <w:r w:rsidRPr="004809C2">
        <w:rPr>
          <w:rFonts w:ascii="Times New Roman" w:eastAsia="Times New Roman" w:hAnsi="Times New Roman" w:cs="Times New Roman"/>
          <w:color w:val="333333"/>
          <w:sz w:val="24"/>
          <w:szCs w:val="24"/>
        </w:rPr>
        <w:t>, то есть каким-либо образом упорядочить, систематизировать.</w:t>
      </w:r>
    </w:p>
    <w:p w:rsidR="00834AFA" w:rsidRPr="004809C2" w:rsidRDefault="00834AFA" w:rsidP="00834AFA">
      <w:pPr>
        <w:shd w:val="clear" w:color="auto" w:fill="FFFFFF"/>
        <w:spacing w:after="135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</w:rPr>
      </w:pPr>
      <w:r w:rsidRPr="004809C2">
        <w:rPr>
          <w:rFonts w:ascii="Times New Roman" w:eastAsia="Times New Roman" w:hAnsi="Times New Roman" w:cs="Times New Roman"/>
          <w:color w:val="333333"/>
          <w:sz w:val="24"/>
          <w:szCs w:val="24"/>
        </w:rPr>
        <w:t xml:space="preserve">При классификации объектов по «родственным» группам необходимо правильно выделить некий единый признак (параметр, а затем объединить те объекты, у которых он совпадает). Рассмотрим наиболее распространенные признаки, по которым можно классифицировать модели. </w:t>
      </w:r>
    </w:p>
    <w:p w:rsidR="00834AFA" w:rsidRPr="004809C2" w:rsidRDefault="00834AFA" w:rsidP="00834AFA">
      <w:pPr>
        <w:shd w:val="clear" w:color="auto" w:fill="FFFFFF"/>
        <w:spacing w:after="135" w:line="240" w:lineRule="auto"/>
        <w:rPr>
          <w:rFonts w:ascii="Times New Roman" w:eastAsia="Times New Roman" w:hAnsi="Times New Roman" w:cs="Times New Roman"/>
          <w:b/>
          <w:color w:val="333333"/>
          <w:sz w:val="24"/>
          <w:szCs w:val="24"/>
        </w:rPr>
      </w:pPr>
      <w:r w:rsidRPr="004809C2">
        <w:rPr>
          <w:rFonts w:ascii="Times New Roman" w:eastAsia="Times New Roman" w:hAnsi="Times New Roman" w:cs="Times New Roman"/>
          <w:color w:val="333333"/>
          <w:sz w:val="24"/>
          <w:szCs w:val="24"/>
        </w:rPr>
        <w:t>I</w:t>
      </w:r>
      <w:r w:rsidRPr="004809C2">
        <w:rPr>
          <w:rFonts w:ascii="Times New Roman" w:eastAsia="Times New Roman" w:hAnsi="Times New Roman" w:cs="Times New Roman"/>
          <w:b/>
          <w:color w:val="333333"/>
          <w:sz w:val="24"/>
          <w:szCs w:val="24"/>
        </w:rPr>
        <w:t>. С учетом фактора времени:</w:t>
      </w:r>
    </w:p>
    <w:p w:rsidR="00834AFA" w:rsidRPr="004809C2" w:rsidRDefault="00834AFA" w:rsidP="00834AFA">
      <w:pPr>
        <w:numPr>
          <w:ilvl w:val="0"/>
          <w:numId w:val="5"/>
        </w:num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</w:rPr>
      </w:pPr>
      <w:r w:rsidRPr="004809C2">
        <w:rPr>
          <w:rFonts w:ascii="Times New Roman" w:eastAsia="Times New Roman" w:hAnsi="Times New Roman" w:cs="Times New Roman"/>
          <w:color w:val="333333"/>
          <w:sz w:val="24"/>
          <w:szCs w:val="24"/>
        </w:rPr>
        <w:t>динамические;</w:t>
      </w:r>
    </w:p>
    <w:p w:rsidR="00834AFA" w:rsidRPr="004809C2" w:rsidRDefault="00834AFA" w:rsidP="00834AFA">
      <w:pPr>
        <w:numPr>
          <w:ilvl w:val="0"/>
          <w:numId w:val="5"/>
        </w:num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</w:rPr>
      </w:pPr>
      <w:r w:rsidRPr="004809C2">
        <w:rPr>
          <w:rFonts w:ascii="Times New Roman" w:eastAsia="Times New Roman" w:hAnsi="Times New Roman" w:cs="Times New Roman"/>
          <w:color w:val="333333"/>
          <w:sz w:val="24"/>
          <w:szCs w:val="24"/>
        </w:rPr>
        <w:t>статические.</w:t>
      </w:r>
    </w:p>
    <w:p w:rsidR="00834AFA" w:rsidRPr="004809C2" w:rsidRDefault="00834AFA" w:rsidP="00834AFA">
      <w:pPr>
        <w:shd w:val="clear" w:color="auto" w:fill="FFFFFF"/>
        <w:spacing w:after="135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</w:rPr>
      </w:pPr>
      <w:r w:rsidRPr="004809C2">
        <w:rPr>
          <w:rFonts w:ascii="Times New Roman" w:eastAsia="Times New Roman" w:hAnsi="Times New Roman" w:cs="Times New Roman"/>
          <w:color w:val="333333"/>
          <w:sz w:val="24"/>
          <w:szCs w:val="24"/>
        </w:rPr>
        <w:t xml:space="preserve">II. </w:t>
      </w:r>
      <w:r w:rsidRPr="004809C2">
        <w:rPr>
          <w:rFonts w:ascii="Times New Roman" w:eastAsia="Times New Roman" w:hAnsi="Times New Roman" w:cs="Times New Roman"/>
          <w:b/>
          <w:color w:val="333333"/>
          <w:sz w:val="24"/>
          <w:szCs w:val="24"/>
        </w:rPr>
        <w:t>По области использования</w:t>
      </w:r>
      <w:r w:rsidRPr="004809C2">
        <w:rPr>
          <w:rFonts w:ascii="Times New Roman" w:eastAsia="Times New Roman" w:hAnsi="Times New Roman" w:cs="Times New Roman"/>
          <w:color w:val="333333"/>
          <w:sz w:val="24"/>
          <w:szCs w:val="24"/>
        </w:rPr>
        <w:t>:</w:t>
      </w:r>
    </w:p>
    <w:p w:rsidR="00834AFA" w:rsidRPr="004809C2" w:rsidRDefault="00834AFA" w:rsidP="00834AFA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</w:rPr>
      </w:pPr>
      <w:r w:rsidRPr="004809C2">
        <w:rPr>
          <w:rFonts w:ascii="Times New Roman" w:eastAsia="Times New Roman" w:hAnsi="Times New Roman" w:cs="Times New Roman"/>
          <w:color w:val="333333"/>
          <w:sz w:val="24"/>
          <w:szCs w:val="24"/>
        </w:rPr>
        <w:t>учебные;</w:t>
      </w:r>
    </w:p>
    <w:p w:rsidR="00834AFA" w:rsidRPr="004809C2" w:rsidRDefault="00834AFA" w:rsidP="00834AFA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</w:rPr>
      </w:pPr>
      <w:r w:rsidRPr="004809C2">
        <w:rPr>
          <w:rFonts w:ascii="Times New Roman" w:eastAsia="Times New Roman" w:hAnsi="Times New Roman" w:cs="Times New Roman"/>
          <w:color w:val="333333"/>
          <w:sz w:val="24"/>
          <w:szCs w:val="24"/>
        </w:rPr>
        <w:t>опытные;</w:t>
      </w:r>
    </w:p>
    <w:p w:rsidR="00834AFA" w:rsidRPr="004809C2" w:rsidRDefault="00834AFA" w:rsidP="00834AFA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</w:rPr>
      </w:pPr>
      <w:r w:rsidRPr="004809C2">
        <w:rPr>
          <w:rFonts w:ascii="Times New Roman" w:eastAsia="Times New Roman" w:hAnsi="Times New Roman" w:cs="Times New Roman"/>
          <w:color w:val="333333"/>
          <w:sz w:val="24"/>
          <w:szCs w:val="24"/>
        </w:rPr>
        <w:t>игровые;</w:t>
      </w:r>
    </w:p>
    <w:p w:rsidR="00834AFA" w:rsidRPr="004809C2" w:rsidRDefault="00834AFA" w:rsidP="00834AFA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</w:rPr>
      </w:pPr>
      <w:r w:rsidRPr="004809C2">
        <w:rPr>
          <w:rFonts w:ascii="Times New Roman" w:eastAsia="Times New Roman" w:hAnsi="Times New Roman" w:cs="Times New Roman"/>
          <w:color w:val="333333"/>
          <w:sz w:val="24"/>
          <w:szCs w:val="24"/>
        </w:rPr>
        <w:t>научно-технические;</w:t>
      </w:r>
    </w:p>
    <w:p w:rsidR="00834AFA" w:rsidRPr="004809C2" w:rsidRDefault="00834AFA" w:rsidP="00834AFA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</w:rPr>
      </w:pPr>
      <w:r w:rsidRPr="004809C2">
        <w:rPr>
          <w:rFonts w:ascii="Times New Roman" w:eastAsia="Times New Roman" w:hAnsi="Times New Roman" w:cs="Times New Roman"/>
          <w:color w:val="333333"/>
          <w:sz w:val="24"/>
          <w:szCs w:val="24"/>
        </w:rPr>
        <w:t>имитационные.</w:t>
      </w:r>
    </w:p>
    <w:p w:rsidR="00834AFA" w:rsidRPr="004809C2" w:rsidRDefault="00834AFA" w:rsidP="00834AFA">
      <w:pPr>
        <w:shd w:val="clear" w:color="auto" w:fill="FFFFFF"/>
        <w:spacing w:after="135" w:line="240" w:lineRule="auto"/>
        <w:rPr>
          <w:rFonts w:ascii="Times New Roman" w:eastAsia="Times New Roman" w:hAnsi="Times New Roman" w:cs="Times New Roman"/>
          <w:b/>
          <w:color w:val="333333"/>
          <w:sz w:val="24"/>
          <w:szCs w:val="24"/>
        </w:rPr>
      </w:pPr>
      <w:r w:rsidRPr="004809C2">
        <w:rPr>
          <w:rFonts w:ascii="Times New Roman" w:eastAsia="Times New Roman" w:hAnsi="Times New Roman" w:cs="Times New Roman"/>
          <w:color w:val="333333"/>
          <w:sz w:val="24"/>
          <w:szCs w:val="24"/>
        </w:rPr>
        <w:t xml:space="preserve">III. </w:t>
      </w:r>
      <w:r w:rsidRPr="004809C2">
        <w:rPr>
          <w:rFonts w:ascii="Times New Roman" w:eastAsia="Times New Roman" w:hAnsi="Times New Roman" w:cs="Times New Roman"/>
          <w:b/>
          <w:color w:val="333333"/>
          <w:sz w:val="24"/>
          <w:szCs w:val="24"/>
        </w:rPr>
        <w:t>По области знаний:</w:t>
      </w:r>
    </w:p>
    <w:p w:rsidR="00834AFA" w:rsidRPr="004809C2" w:rsidRDefault="00834AFA" w:rsidP="00834AFA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</w:rPr>
      </w:pPr>
      <w:r w:rsidRPr="004809C2">
        <w:rPr>
          <w:rFonts w:ascii="Times New Roman" w:eastAsia="Times New Roman" w:hAnsi="Times New Roman" w:cs="Times New Roman"/>
          <w:color w:val="333333"/>
          <w:sz w:val="24"/>
          <w:szCs w:val="24"/>
        </w:rPr>
        <w:t>математические;</w:t>
      </w:r>
    </w:p>
    <w:p w:rsidR="00834AFA" w:rsidRPr="004809C2" w:rsidRDefault="00834AFA" w:rsidP="00834AFA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</w:rPr>
      </w:pPr>
      <w:r w:rsidRPr="004809C2">
        <w:rPr>
          <w:rFonts w:ascii="Times New Roman" w:eastAsia="Times New Roman" w:hAnsi="Times New Roman" w:cs="Times New Roman"/>
          <w:color w:val="333333"/>
          <w:sz w:val="24"/>
          <w:szCs w:val="24"/>
        </w:rPr>
        <w:t>химические;</w:t>
      </w:r>
    </w:p>
    <w:p w:rsidR="00834AFA" w:rsidRPr="004809C2" w:rsidRDefault="00834AFA" w:rsidP="00834AFA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</w:rPr>
      </w:pPr>
      <w:r w:rsidRPr="004809C2">
        <w:rPr>
          <w:rFonts w:ascii="Times New Roman" w:eastAsia="Times New Roman" w:hAnsi="Times New Roman" w:cs="Times New Roman"/>
          <w:color w:val="333333"/>
          <w:sz w:val="24"/>
          <w:szCs w:val="24"/>
        </w:rPr>
        <w:t>физические;</w:t>
      </w:r>
    </w:p>
    <w:p w:rsidR="00834AFA" w:rsidRPr="004809C2" w:rsidRDefault="00834AFA" w:rsidP="00834AFA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</w:rPr>
      </w:pPr>
      <w:r w:rsidRPr="004809C2">
        <w:rPr>
          <w:rFonts w:ascii="Times New Roman" w:eastAsia="Times New Roman" w:hAnsi="Times New Roman" w:cs="Times New Roman"/>
          <w:color w:val="333333"/>
          <w:sz w:val="24"/>
          <w:szCs w:val="24"/>
        </w:rPr>
        <w:t>географические;</w:t>
      </w:r>
    </w:p>
    <w:p w:rsidR="00834AFA" w:rsidRPr="004809C2" w:rsidRDefault="00834AFA" w:rsidP="00834AFA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</w:rPr>
      </w:pPr>
      <w:proofErr w:type="spellStart"/>
      <w:r w:rsidRPr="004809C2">
        <w:rPr>
          <w:rFonts w:ascii="Times New Roman" w:eastAsia="Times New Roman" w:hAnsi="Times New Roman" w:cs="Times New Roman"/>
          <w:color w:val="333333"/>
          <w:sz w:val="24"/>
          <w:szCs w:val="24"/>
        </w:rPr>
        <w:t>ит.д</w:t>
      </w:r>
      <w:proofErr w:type="spellEnd"/>
      <w:r w:rsidRPr="004809C2">
        <w:rPr>
          <w:rFonts w:ascii="Times New Roman" w:eastAsia="Times New Roman" w:hAnsi="Times New Roman" w:cs="Times New Roman"/>
          <w:color w:val="333333"/>
          <w:sz w:val="24"/>
          <w:szCs w:val="24"/>
        </w:rPr>
        <w:t>.</w:t>
      </w:r>
    </w:p>
    <w:p w:rsidR="00834AFA" w:rsidRPr="004809C2" w:rsidRDefault="00834AFA" w:rsidP="00834AFA">
      <w:pPr>
        <w:shd w:val="clear" w:color="auto" w:fill="FFFFFF"/>
        <w:spacing w:after="135" w:line="240" w:lineRule="auto"/>
        <w:rPr>
          <w:rFonts w:ascii="Times New Roman" w:eastAsia="Times New Roman" w:hAnsi="Times New Roman" w:cs="Times New Roman"/>
          <w:b/>
          <w:color w:val="333333"/>
          <w:sz w:val="24"/>
          <w:szCs w:val="24"/>
        </w:rPr>
      </w:pPr>
      <w:r w:rsidRPr="004809C2">
        <w:rPr>
          <w:rFonts w:ascii="Times New Roman" w:eastAsia="Times New Roman" w:hAnsi="Times New Roman" w:cs="Times New Roman"/>
          <w:color w:val="333333"/>
          <w:sz w:val="24"/>
          <w:szCs w:val="24"/>
        </w:rPr>
        <w:t>IV.</w:t>
      </w:r>
      <w:r w:rsidRPr="004809C2">
        <w:rPr>
          <w:rFonts w:ascii="Times New Roman" w:eastAsia="Times New Roman" w:hAnsi="Times New Roman" w:cs="Times New Roman"/>
          <w:b/>
          <w:color w:val="333333"/>
          <w:sz w:val="24"/>
          <w:szCs w:val="24"/>
        </w:rPr>
        <w:t xml:space="preserve"> По способу реализации:</w:t>
      </w:r>
    </w:p>
    <w:p w:rsidR="00834AFA" w:rsidRPr="004809C2" w:rsidRDefault="00834AFA" w:rsidP="00834AFA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</w:rPr>
      </w:pPr>
      <w:r w:rsidRPr="004809C2">
        <w:rPr>
          <w:rFonts w:ascii="Times New Roman" w:eastAsia="Times New Roman" w:hAnsi="Times New Roman" w:cs="Times New Roman"/>
          <w:color w:val="333333"/>
          <w:sz w:val="24"/>
          <w:szCs w:val="24"/>
        </w:rPr>
        <w:t>компьютерные;</w:t>
      </w:r>
    </w:p>
    <w:p w:rsidR="00834AFA" w:rsidRPr="004809C2" w:rsidRDefault="00834AFA" w:rsidP="00834AFA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</w:rPr>
      </w:pPr>
      <w:r w:rsidRPr="004809C2">
        <w:rPr>
          <w:rFonts w:ascii="Times New Roman" w:eastAsia="Times New Roman" w:hAnsi="Times New Roman" w:cs="Times New Roman"/>
          <w:color w:val="333333"/>
          <w:sz w:val="24"/>
          <w:szCs w:val="24"/>
        </w:rPr>
        <w:t>некомпьютерные.</w:t>
      </w:r>
    </w:p>
    <w:p w:rsidR="00834AFA" w:rsidRPr="004809C2" w:rsidRDefault="00834AFA" w:rsidP="00834AFA">
      <w:pPr>
        <w:shd w:val="clear" w:color="auto" w:fill="FFFFFF"/>
        <w:spacing w:after="135" w:line="240" w:lineRule="auto"/>
        <w:rPr>
          <w:rFonts w:ascii="Times New Roman" w:eastAsia="Times New Roman" w:hAnsi="Times New Roman" w:cs="Times New Roman"/>
          <w:b/>
          <w:color w:val="333333"/>
          <w:sz w:val="24"/>
          <w:szCs w:val="24"/>
        </w:rPr>
      </w:pPr>
      <w:r w:rsidRPr="004809C2">
        <w:rPr>
          <w:rFonts w:ascii="Times New Roman" w:eastAsia="Times New Roman" w:hAnsi="Times New Roman" w:cs="Times New Roman"/>
          <w:color w:val="333333"/>
          <w:sz w:val="24"/>
          <w:szCs w:val="24"/>
        </w:rPr>
        <w:t xml:space="preserve">V. </w:t>
      </w:r>
      <w:r w:rsidRPr="004809C2">
        <w:rPr>
          <w:rFonts w:ascii="Times New Roman" w:eastAsia="Times New Roman" w:hAnsi="Times New Roman" w:cs="Times New Roman"/>
          <w:b/>
          <w:color w:val="333333"/>
          <w:sz w:val="24"/>
          <w:szCs w:val="24"/>
        </w:rPr>
        <w:t>По способу представления:</w:t>
      </w:r>
    </w:p>
    <w:p w:rsidR="00834AFA" w:rsidRPr="004809C2" w:rsidRDefault="00834AFA" w:rsidP="00834AFA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</w:rPr>
      </w:pPr>
      <w:r w:rsidRPr="004809C2">
        <w:rPr>
          <w:rFonts w:ascii="Times New Roman" w:eastAsia="Times New Roman" w:hAnsi="Times New Roman" w:cs="Times New Roman"/>
          <w:color w:val="333333"/>
          <w:sz w:val="24"/>
          <w:szCs w:val="24"/>
        </w:rPr>
        <w:t>материальные;</w:t>
      </w:r>
    </w:p>
    <w:p w:rsidR="00834AFA" w:rsidRPr="004809C2" w:rsidRDefault="00834AFA" w:rsidP="00834AFA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</w:rPr>
      </w:pPr>
      <w:r w:rsidRPr="004809C2">
        <w:rPr>
          <w:rFonts w:ascii="Times New Roman" w:eastAsia="Times New Roman" w:hAnsi="Times New Roman" w:cs="Times New Roman"/>
          <w:color w:val="333333"/>
          <w:sz w:val="24"/>
          <w:szCs w:val="24"/>
        </w:rPr>
        <w:t>информационные</w:t>
      </w:r>
    </w:p>
    <w:p w:rsidR="00834AFA" w:rsidRPr="004809C2" w:rsidRDefault="00834AFA" w:rsidP="00834AFA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</w:rPr>
      </w:pPr>
      <w:r w:rsidRPr="004809C2">
        <w:rPr>
          <w:rFonts w:ascii="Times New Roman" w:eastAsia="Times New Roman" w:hAnsi="Times New Roman" w:cs="Times New Roman"/>
          <w:color w:val="333333"/>
          <w:sz w:val="24"/>
          <w:szCs w:val="24"/>
        </w:rPr>
        <w:t>вербальные;</w:t>
      </w:r>
    </w:p>
    <w:p w:rsidR="00834AFA" w:rsidRPr="004809C2" w:rsidRDefault="00834AFA" w:rsidP="00834AFA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</w:rPr>
      </w:pPr>
      <w:r w:rsidRPr="004809C2">
        <w:rPr>
          <w:rFonts w:ascii="Times New Roman" w:eastAsia="Times New Roman" w:hAnsi="Times New Roman" w:cs="Times New Roman"/>
          <w:color w:val="333333"/>
          <w:sz w:val="24"/>
          <w:szCs w:val="24"/>
        </w:rPr>
        <w:t>графические;</w:t>
      </w:r>
    </w:p>
    <w:p w:rsidR="00834AFA" w:rsidRPr="004809C2" w:rsidRDefault="00834AFA" w:rsidP="00834AFA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</w:rPr>
      </w:pPr>
      <w:r w:rsidRPr="004809C2">
        <w:rPr>
          <w:rFonts w:ascii="Times New Roman" w:eastAsia="Times New Roman" w:hAnsi="Times New Roman" w:cs="Times New Roman"/>
          <w:color w:val="333333"/>
          <w:sz w:val="24"/>
          <w:szCs w:val="24"/>
        </w:rPr>
        <w:t>математические;</w:t>
      </w:r>
    </w:p>
    <w:p w:rsidR="00834AFA" w:rsidRPr="004809C2" w:rsidRDefault="00834AFA" w:rsidP="00834AFA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</w:rPr>
      </w:pPr>
      <w:r w:rsidRPr="004809C2">
        <w:rPr>
          <w:rFonts w:ascii="Times New Roman" w:eastAsia="Times New Roman" w:hAnsi="Times New Roman" w:cs="Times New Roman"/>
          <w:color w:val="333333"/>
          <w:sz w:val="24"/>
          <w:szCs w:val="24"/>
        </w:rPr>
        <w:t>табличные;</w:t>
      </w:r>
    </w:p>
    <w:p w:rsidR="00834AFA" w:rsidRPr="007E0A1D" w:rsidRDefault="00834AFA" w:rsidP="00834AFA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333333"/>
          <w:sz w:val="28"/>
          <w:szCs w:val="28"/>
        </w:rPr>
      </w:pPr>
      <w:r w:rsidRPr="004809C2">
        <w:rPr>
          <w:rFonts w:ascii="Times New Roman" w:eastAsia="Times New Roman" w:hAnsi="Times New Roman" w:cs="Times New Roman"/>
          <w:color w:val="333333"/>
          <w:sz w:val="24"/>
          <w:szCs w:val="24"/>
        </w:rPr>
        <w:t>специальные</w:t>
      </w:r>
      <w:r w:rsidRPr="007E0A1D">
        <w:rPr>
          <w:rFonts w:ascii="Times New Roman" w:eastAsia="Times New Roman" w:hAnsi="Times New Roman" w:cs="Times New Roman"/>
          <w:color w:val="333333"/>
          <w:sz w:val="28"/>
          <w:szCs w:val="28"/>
        </w:rPr>
        <w:t>.</w:t>
      </w:r>
    </w:p>
    <w:p w:rsidR="00834AFA" w:rsidRPr="007E0A1D" w:rsidRDefault="00834AFA" w:rsidP="00834AFA">
      <w:pPr>
        <w:rPr>
          <w:sz w:val="32"/>
          <w:szCs w:val="32"/>
        </w:rPr>
      </w:pPr>
    </w:p>
    <w:p w:rsidR="00834AFA" w:rsidRDefault="00834AFA" w:rsidP="00834AFA"/>
    <w:p w:rsidR="00DD068F" w:rsidRDefault="00DD068F">
      <w:bookmarkStart w:id="0" w:name="_GoBack"/>
      <w:bookmarkEnd w:id="0"/>
    </w:p>
    <w:sectPr w:rsidR="00DD068F" w:rsidSect="00AC730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82C1FA6"/>
    <w:multiLevelType w:val="multilevel"/>
    <w:tmpl w:val="98627AE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0FCB0601"/>
    <w:multiLevelType w:val="multilevel"/>
    <w:tmpl w:val="1ED675C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1DB71B77"/>
    <w:multiLevelType w:val="multilevel"/>
    <w:tmpl w:val="C4AC7B5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1E2A7B49"/>
    <w:multiLevelType w:val="multilevel"/>
    <w:tmpl w:val="0868E2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2E6E7F51"/>
    <w:multiLevelType w:val="multilevel"/>
    <w:tmpl w:val="40F0BCC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330E5069"/>
    <w:multiLevelType w:val="multilevel"/>
    <w:tmpl w:val="4096059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4C6A512C"/>
    <w:multiLevelType w:val="multilevel"/>
    <w:tmpl w:val="775EAD7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59B42AA7"/>
    <w:multiLevelType w:val="hybridMultilevel"/>
    <w:tmpl w:val="8CFACE1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6BE33DFB"/>
    <w:multiLevelType w:val="multilevel"/>
    <w:tmpl w:val="EAA2C8E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>
    <w:nsid w:val="756A2898"/>
    <w:multiLevelType w:val="multilevel"/>
    <w:tmpl w:val="F97A645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  <w:num w:numId="2">
    <w:abstractNumId w:val="3"/>
  </w:num>
  <w:num w:numId="3">
    <w:abstractNumId w:val="8"/>
  </w:num>
  <w:num w:numId="4">
    <w:abstractNumId w:val="9"/>
  </w:num>
  <w:num w:numId="5">
    <w:abstractNumId w:val="6"/>
  </w:num>
  <w:num w:numId="6">
    <w:abstractNumId w:val="4"/>
  </w:num>
  <w:num w:numId="7">
    <w:abstractNumId w:val="2"/>
  </w:num>
  <w:num w:numId="8">
    <w:abstractNumId w:val="1"/>
  </w:num>
  <w:num w:numId="9">
    <w:abstractNumId w:val="5"/>
  </w:num>
  <w:num w:numId="10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07EA6"/>
    <w:rsid w:val="00834AFA"/>
    <w:rsid w:val="00B07EA6"/>
    <w:rsid w:val="00DD06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34AFA"/>
    <w:rPr>
      <w:rFonts w:eastAsiaTheme="minorEastAsia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834AF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4">
    <w:name w:val="List Paragraph"/>
    <w:basedOn w:val="a"/>
    <w:uiPriority w:val="34"/>
    <w:qFormat/>
    <w:rsid w:val="00834AFA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34AFA"/>
    <w:rPr>
      <w:rFonts w:eastAsiaTheme="minorEastAsia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834AF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4">
    <w:name w:val="List Paragraph"/>
    <w:basedOn w:val="a"/>
    <w:uiPriority w:val="34"/>
    <w:qFormat/>
    <w:rsid w:val="00834AF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720</Words>
  <Characters>4108</Characters>
  <Application>Microsoft Office Word</Application>
  <DocSecurity>0</DocSecurity>
  <Lines>34</Lines>
  <Paragraphs>9</Paragraphs>
  <ScaleCrop>false</ScaleCrop>
  <Company/>
  <LinksUpToDate>false</LinksUpToDate>
  <CharactersWithSpaces>4819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2022-09-23T08:17:00Z</dcterms:created>
  <dcterms:modified xsi:type="dcterms:W3CDTF">2022-09-23T08:18:00Z</dcterms:modified>
</cp:coreProperties>
</file>