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16A7" w:rsidRPr="00EE7619" w:rsidRDefault="00FF16A7" w:rsidP="00FF16A7">
      <w:pPr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 xml:space="preserve">7 класс.  </w:t>
      </w:r>
      <w:r w:rsidR="009C5C3C">
        <w:rPr>
          <w:rFonts w:cs="Times New Roman"/>
          <w:b/>
          <w:bCs/>
        </w:rPr>
        <w:t xml:space="preserve">   ИЗО.</w:t>
      </w:r>
      <w:bookmarkStart w:id="0" w:name="_GoBack"/>
      <w:bookmarkEnd w:id="0"/>
      <w:r w:rsidRPr="00EE7619">
        <w:rPr>
          <w:rFonts w:cs="Times New Roman"/>
          <w:b/>
          <w:bCs/>
        </w:rPr>
        <w:t xml:space="preserve"> Урок № 3.</w:t>
      </w:r>
      <w:proofErr w:type="gramStart"/>
      <w:r w:rsidRPr="00EE7619">
        <w:rPr>
          <w:rFonts w:cs="Times New Roman"/>
          <w:b/>
          <w:bCs/>
        </w:rPr>
        <w:t xml:space="preserve">      !</w:t>
      </w:r>
      <w:proofErr w:type="gramEnd"/>
      <w:r w:rsidRPr="00EE7619">
        <w:rPr>
          <w:rFonts w:cs="Times New Roman"/>
          <w:b/>
          <w:bCs/>
        </w:rPr>
        <w:t>5. 09. 2022 г.</w:t>
      </w:r>
    </w:p>
    <w:p w:rsidR="00694D2B" w:rsidRPr="00EE7619" w:rsidRDefault="00694D2B" w:rsidP="00FF16A7">
      <w:pPr>
        <w:rPr>
          <w:rFonts w:cs="Times New Roman"/>
          <w:b/>
          <w:bCs/>
          <w:color w:val="0000FF"/>
        </w:rPr>
      </w:pPr>
      <w:r w:rsidRPr="00EE7619">
        <w:rPr>
          <w:rFonts w:cs="Times New Roman"/>
          <w:b/>
          <w:bCs/>
          <w:color w:val="0000FF"/>
        </w:rPr>
        <w:t>Тема: Основы композиции в конструктивных искусствах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Цели:</w:t>
      </w:r>
    </w:p>
    <w:p w:rsidR="00694D2B" w:rsidRPr="00EE7619" w:rsidRDefault="00694D2B" w:rsidP="00694D2B">
      <w:pPr>
        <w:numPr>
          <w:ilvl w:val="0"/>
          <w:numId w:val="1"/>
        </w:numPr>
        <w:rPr>
          <w:rFonts w:cs="Times New Roman"/>
        </w:rPr>
      </w:pPr>
      <w:r w:rsidRPr="00EE7619">
        <w:rPr>
          <w:rFonts w:cs="Times New Roman"/>
        </w:rPr>
        <w:t xml:space="preserve">научить строить глубинную и фронтальную композицию на плоскости, познакомить с приемами передачи движения и статики в композиции. </w:t>
      </w:r>
    </w:p>
    <w:p w:rsidR="00694D2B" w:rsidRPr="00EE7619" w:rsidRDefault="00694D2B" w:rsidP="00694D2B">
      <w:pPr>
        <w:numPr>
          <w:ilvl w:val="0"/>
          <w:numId w:val="1"/>
        </w:numPr>
        <w:rPr>
          <w:rFonts w:cs="Times New Roman"/>
        </w:rPr>
      </w:pPr>
      <w:r w:rsidRPr="00EE7619">
        <w:rPr>
          <w:rFonts w:cs="Times New Roman"/>
        </w:rPr>
        <w:t xml:space="preserve">развивать  умение создавать гармонию в </w:t>
      </w:r>
      <w:proofErr w:type="gramStart"/>
      <w:r w:rsidRPr="00EE7619">
        <w:rPr>
          <w:rFonts w:cs="Times New Roman"/>
        </w:rPr>
        <w:t>изображаемом</w:t>
      </w:r>
      <w:proofErr w:type="gramEnd"/>
      <w:r w:rsidRPr="00EE7619">
        <w:rPr>
          <w:rFonts w:cs="Times New Roman"/>
        </w:rPr>
        <w:t>, зрительное равновесие;</w:t>
      </w:r>
    </w:p>
    <w:p w:rsidR="00694D2B" w:rsidRPr="00EE7619" w:rsidRDefault="00694D2B" w:rsidP="00694D2B">
      <w:pPr>
        <w:numPr>
          <w:ilvl w:val="0"/>
          <w:numId w:val="1"/>
        </w:numPr>
        <w:rPr>
          <w:rFonts w:cs="Times New Roman"/>
        </w:rPr>
      </w:pPr>
      <w:r w:rsidRPr="00EE7619">
        <w:rPr>
          <w:rFonts w:cs="Times New Roman"/>
        </w:rPr>
        <w:t>формировать навыки работы с художественным материалом;</w:t>
      </w:r>
    </w:p>
    <w:p w:rsidR="00694D2B" w:rsidRPr="00EE7619" w:rsidRDefault="00694D2B" w:rsidP="00694D2B">
      <w:pPr>
        <w:numPr>
          <w:ilvl w:val="0"/>
          <w:numId w:val="1"/>
        </w:numPr>
        <w:rPr>
          <w:rFonts w:cs="Times New Roman"/>
        </w:rPr>
      </w:pPr>
      <w:r w:rsidRPr="00EE7619">
        <w:rPr>
          <w:rFonts w:cs="Times New Roman"/>
        </w:rPr>
        <w:t xml:space="preserve">воспитывать нравственно-эстетическое восприятие мира.  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 xml:space="preserve">  К конструктивным искусствам относятся</w:t>
      </w:r>
      <w:r w:rsidRPr="00EE7619">
        <w:rPr>
          <w:rFonts w:cs="Times New Roman"/>
          <w:color w:val="333333"/>
          <w:shd w:val="clear" w:color="auto" w:fill="FFFFFF"/>
        </w:rPr>
        <w:t xml:space="preserve"> архитектура и дизайн. Это искусства художественной постройки. Они создают и организуют пространственно-предметную среду нашей жизни, но при этом ничего не изображают. Это не изобразительные виды искусства, но это искусства выразительной формы. </w:t>
      </w:r>
      <w:r w:rsidRPr="00EE7619">
        <w:rPr>
          <w:rFonts w:cs="Times New Roman"/>
        </w:rPr>
        <w:t xml:space="preserve"> 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</w:rPr>
        <w:t xml:space="preserve">   В архитектуре и дизайне </w:t>
      </w:r>
      <w:r w:rsidRPr="00EE7619">
        <w:rPr>
          <w:rFonts w:cs="Times New Roman"/>
          <w:b/>
          <w:bCs/>
        </w:rPr>
        <w:t>композиция — это конструирование объектов, т.е. соединение отдельных частей в единое целое.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>Знакомство с новым материалом.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 xml:space="preserve">  К конструктивным искусствам относятся</w:t>
      </w:r>
      <w:r w:rsidRPr="00EE7619">
        <w:rPr>
          <w:rFonts w:cs="Times New Roman"/>
          <w:color w:val="333333"/>
          <w:shd w:val="clear" w:color="auto" w:fill="FFFFFF"/>
        </w:rPr>
        <w:t xml:space="preserve"> архитектура и дизайн. Это искусства художественной постройки. Они создают и организуют пространственно-предметную среду нашей жизни, но при этом ничего не изображают. Это не изобразительные виды искусства, но это искусства выразительной формы. </w:t>
      </w:r>
      <w:r w:rsidRPr="00EE7619">
        <w:rPr>
          <w:rFonts w:cs="Times New Roman"/>
        </w:rPr>
        <w:t xml:space="preserve"> 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</w:rPr>
        <w:t xml:space="preserve">   В архитектуре и дизайне </w:t>
      </w:r>
      <w:r w:rsidRPr="00EE7619">
        <w:rPr>
          <w:rFonts w:cs="Times New Roman"/>
          <w:b/>
          <w:bCs/>
        </w:rPr>
        <w:t>композиция — это конструирование объектов, т.е. соединение отдельных частей в единое целое.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  <w:bCs/>
        </w:rPr>
        <w:t>Любое изображение</w:t>
      </w:r>
      <w:proofErr w:type="gramStart"/>
      <w:r w:rsidRPr="00EE7619">
        <w:rPr>
          <w:rFonts w:cs="Times New Roman"/>
          <w:bCs/>
        </w:rPr>
        <w:t>.</w:t>
      </w:r>
      <w:proofErr w:type="gramEnd"/>
      <w:r w:rsidRPr="00EE7619">
        <w:rPr>
          <w:rFonts w:cs="Times New Roman"/>
          <w:bCs/>
        </w:rPr>
        <w:t xml:space="preserve"> </w:t>
      </w:r>
      <w:proofErr w:type="gramStart"/>
      <w:r w:rsidRPr="00EE7619">
        <w:rPr>
          <w:rFonts w:cs="Times New Roman"/>
          <w:bCs/>
        </w:rPr>
        <w:t>п</w:t>
      </w:r>
      <w:proofErr w:type="gramEnd"/>
      <w:r w:rsidRPr="00EE7619">
        <w:rPr>
          <w:rFonts w:cs="Times New Roman"/>
          <w:bCs/>
        </w:rPr>
        <w:t xml:space="preserve">оявившееся на листе бумаги, будь то точка, фигура, создает картинку. Например. Казимир Малевич «Черный </w:t>
      </w:r>
      <w:proofErr w:type="spellStart"/>
      <w:r w:rsidRPr="00EE7619">
        <w:rPr>
          <w:rFonts w:cs="Times New Roman"/>
          <w:bCs/>
        </w:rPr>
        <w:t>квадрат»</w:t>
      </w:r>
      <w:proofErr w:type="gramStart"/>
      <w:r w:rsidRPr="00EE7619">
        <w:rPr>
          <w:rFonts w:cs="Times New Roman"/>
          <w:bCs/>
        </w:rPr>
        <w:t>.п</w:t>
      </w:r>
      <w:proofErr w:type="gramEnd"/>
      <w:r w:rsidRPr="00EE7619">
        <w:rPr>
          <w:rFonts w:cs="Times New Roman"/>
          <w:bCs/>
        </w:rPr>
        <w:t>остроена</w:t>
      </w:r>
      <w:proofErr w:type="spellEnd"/>
      <w:r w:rsidRPr="00EE7619">
        <w:rPr>
          <w:rFonts w:cs="Times New Roman"/>
          <w:bCs/>
        </w:rPr>
        <w:t xml:space="preserve"> на контрасте черного и белого.</w:t>
      </w:r>
      <w:r w:rsidRPr="00EE7619">
        <w:rPr>
          <w:rFonts w:cs="Times New Roman"/>
        </w:rPr>
        <w:t xml:space="preserve"> В результате работы получается законченное произведение, которое имеет определенный смысл. При изображении чего-либо художник стремиться достичь гармоничного расположения элементов. Отдельные части целого должны быть расположены не хаотически, а осмысленно, гармонично.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>Гармония — согласованность и упорядоченность всех элементов, составляющих целое.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 xml:space="preserve">Достижение гармонии — это основная композиционная задача художника. </w:t>
      </w:r>
    </w:p>
    <w:p w:rsidR="00694D2B" w:rsidRPr="00EE7619" w:rsidRDefault="00694D2B" w:rsidP="00694D2B">
      <w:pPr>
        <w:jc w:val="both"/>
        <w:rPr>
          <w:rFonts w:cs="Times New Roman"/>
          <w:b/>
        </w:rPr>
      </w:pPr>
      <w:r w:rsidRPr="00EE7619">
        <w:rPr>
          <w:rFonts w:cs="Times New Roman"/>
        </w:rPr>
        <w:t xml:space="preserve">В конструктивных искусствах гармония определяет </w:t>
      </w:r>
      <w:r w:rsidRPr="00EE7619">
        <w:rPr>
          <w:rFonts w:cs="Times New Roman"/>
          <w:b/>
        </w:rPr>
        <w:t>облик.</w:t>
      </w: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 xml:space="preserve"> создание целого из частей </w:t>
      </w:r>
      <w:proofErr w:type="gramStart"/>
      <w:r w:rsidRPr="00EE7619">
        <w:rPr>
          <w:rFonts w:cs="Times New Roman"/>
          <w:b/>
          <w:bCs/>
        </w:rPr>
        <w:t>–к</w:t>
      </w:r>
      <w:proofErr w:type="gramEnd"/>
      <w:r w:rsidRPr="00EE7619">
        <w:rPr>
          <w:rFonts w:cs="Times New Roman"/>
          <w:b/>
          <w:bCs/>
        </w:rPr>
        <w:t>омпозиция.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  <w:t>Существуют ли законы композиции? И да, и нет. Проверим на примерах</w:t>
      </w:r>
    </w:p>
    <w:p w:rsidR="00694D2B" w:rsidRPr="00EE7619" w:rsidRDefault="00694D2B" w:rsidP="00694D2B">
      <w:pPr>
        <w:jc w:val="both"/>
        <w:rPr>
          <w:rFonts w:cs="Times New Roman"/>
        </w:rPr>
      </w:pPr>
      <w:proofErr w:type="gramStart"/>
      <w:r w:rsidRPr="00EE7619">
        <w:rPr>
          <w:rFonts w:cs="Times New Roman"/>
        </w:rPr>
        <w:t>(на 3 листах бумаги изображены прямоугольники разного размера.</w:t>
      </w:r>
      <w:proofErr w:type="gramEnd"/>
      <w:r w:rsidRPr="00EE7619">
        <w:rPr>
          <w:rFonts w:cs="Times New Roman"/>
        </w:rPr>
        <w:t xml:space="preserve"> </w:t>
      </w:r>
      <w:proofErr w:type="gramStart"/>
      <w:r w:rsidRPr="00EE7619">
        <w:rPr>
          <w:rFonts w:cs="Times New Roman"/>
        </w:rPr>
        <w:t xml:space="preserve">Ученикам нужно определить, где создана гармония) </w:t>
      </w:r>
      <w:proofErr w:type="gramEnd"/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  <w:t>Древние рассматривали мира как хаос. И главной задачей художника видели внесение в него порядка. Даже если на белом поле один прямоугольник, человек старался расположить его …. в центре листа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</w:r>
      <w:r w:rsidRPr="00EE7619">
        <w:rPr>
          <w:rFonts w:cs="Times New Roman"/>
          <w:b/>
        </w:rPr>
        <w:t>Центровая композиция</w:t>
      </w:r>
      <w:r w:rsidRPr="00EE7619">
        <w:rPr>
          <w:rFonts w:cs="Times New Roman"/>
        </w:rPr>
        <w:t xml:space="preserve"> — один из типов симметричного композиционного построения изображения. 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</w:r>
      <w:r w:rsidRPr="00EE7619">
        <w:rPr>
          <w:rFonts w:cs="Times New Roman"/>
          <w:b/>
        </w:rPr>
        <w:t xml:space="preserve">Симметричная композиция </w:t>
      </w:r>
      <w:r w:rsidRPr="00EE7619">
        <w:rPr>
          <w:rFonts w:cs="Times New Roman"/>
        </w:rPr>
        <w:t>— композиция, на которой изображение слева подобно изображению справа и как бы разделено по вертикали, горизонтали или по какой-либо другой оси. Симметричная композиция абсолютная, здесь гармония и покой. Статика.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>Доказано, что наши глаза симметричную композицию запоминают быстро. Но так же быстро ее забывают.</w:t>
      </w:r>
    </w:p>
    <w:p w:rsidR="00694D2B" w:rsidRPr="00EE7619" w:rsidRDefault="00694D2B" w:rsidP="00694D2B">
      <w:pPr>
        <w:rPr>
          <w:rFonts w:cs="Times New Roman"/>
          <w:b/>
          <w:bCs/>
        </w:rPr>
      </w:pPr>
      <w:r w:rsidRPr="00EE7619">
        <w:rPr>
          <w:rFonts w:cs="Times New Roman"/>
        </w:rPr>
        <w:tab/>
      </w:r>
      <w:proofErr w:type="spellStart"/>
      <w:r w:rsidRPr="00EE7619">
        <w:rPr>
          <w:rFonts w:cs="Times New Roman"/>
          <w:b/>
          <w:bCs/>
        </w:rPr>
        <w:t>впостроение</w:t>
      </w:r>
      <w:proofErr w:type="spellEnd"/>
      <w:r w:rsidRPr="00EE7619">
        <w:rPr>
          <w:rFonts w:cs="Times New Roman"/>
          <w:b/>
          <w:bCs/>
        </w:rPr>
        <w:t xml:space="preserve"> симметричного изображения с использованием 2, 3 фигур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  <w:t xml:space="preserve">На этих композициях,  где </w:t>
      </w:r>
      <w:proofErr w:type="gramStart"/>
      <w:r w:rsidRPr="00EE7619">
        <w:rPr>
          <w:rFonts w:cs="Times New Roman"/>
        </w:rPr>
        <w:t>черное</w:t>
      </w:r>
      <w:proofErr w:type="gramEnd"/>
      <w:r w:rsidRPr="00EE7619">
        <w:rPr>
          <w:rFonts w:cs="Times New Roman"/>
        </w:rPr>
        <w:t xml:space="preserve"> пополам с белым — наибольшая гармония. Симметрия снимает зрительное напряжение, но какой ценой? Ценой исчезновения изобразительного конфликта. Композиция превратилась в орнамент. 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lastRenderedPageBreak/>
        <w:tab/>
        <w:t>Достичь гармонии можно и исходя из композиционных принципов асимметрии.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>На рисунке 1 черный прямоугольник расположен не по центру белого поля, отчего возникает раздражающее ощущение дисбаланса белого и черного которое может быть преодолено добавлением второй фигуры. Она будет там, где вы ощущаете наибольшую пустоту «дыру» в белом прост</w:t>
      </w:r>
      <w:r w:rsidR="008661AD">
        <w:rPr>
          <w:rFonts w:cs="Times New Roman"/>
        </w:rPr>
        <w:t>ранстве</w:t>
      </w:r>
      <w:proofErr w:type="gramStart"/>
      <w:r w:rsidR="008661AD">
        <w:rPr>
          <w:rFonts w:cs="Times New Roman"/>
        </w:rPr>
        <w:t>.</w:t>
      </w:r>
      <w:proofErr w:type="gramEnd"/>
      <w:r w:rsidR="008661AD">
        <w:rPr>
          <w:rFonts w:cs="Times New Roman"/>
        </w:rPr>
        <w:t xml:space="preserve"> (</w:t>
      </w:r>
      <w:proofErr w:type="gramStart"/>
      <w:r w:rsidR="008661AD">
        <w:rPr>
          <w:rFonts w:cs="Times New Roman"/>
        </w:rPr>
        <w:t>р</w:t>
      </w:r>
      <w:proofErr w:type="gramEnd"/>
      <w:r w:rsidR="008661AD">
        <w:rPr>
          <w:rFonts w:cs="Times New Roman"/>
        </w:rPr>
        <w:t xml:space="preserve">исунок  1.2  </w:t>
      </w:r>
      <w:r w:rsidRPr="00EE7619">
        <w:rPr>
          <w:rFonts w:cs="Times New Roman"/>
        </w:rPr>
        <w:t>).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 xml:space="preserve"> </w:t>
      </w:r>
      <w:proofErr w:type="spellStart"/>
      <w:r w:rsidRPr="00EE7619">
        <w:rPr>
          <w:rFonts w:cs="Times New Roman"/>
          <w:b/>
        </w:rPr>
        <w:t>Ассиметрия</w:t>
      </w:r>
      <w:proofErr w:type="spellEnd"/>
      <w:r w:rsidRPr="00EE7619">
        <w:rPr>
          <w:rFonts w:cs="Times New Roman"/>
        </w:rPr>
        <w:t>-это введение дополнительного элемента, нарушающего симметрию. Здесь появляется «движение», «свобода».</w:t>
      </w:r>
    </w:p>
    <w:p w:rsidR="00694D2B" w:rsidRPr="00EE7619" w:rsidRDefault="00694D2B" w:rsidP="00694D2B">
      <w:pPr>
        <w:jc w:val="both"/>
        <w:rPr>
          <w:rFonts w:cs="Times New Roman"/>
        </w:rPr>
      </w:pPr>
    </w:p>
    <w:p w:rsidR="00694D2B" w:rsidRPr="00EE7619" w:rsidRDefault="00694D2B" w:rsidP="00694D2B">
      <w:pPr>
        <w:jc w:val="both"/>
        <w:rPr>
          <w:rFonts w:cs="Times New Roman"/>
          <w:b/>
        </w:rPr>
      </w:pPr>
    </w:p>
    <w:p w:rsidR="00694D2B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  <w:b/>
          <w:noProof/>
          <w:lang w:eastAsia="ru-RU" w:bidi="ar-SA"/>
        </w:rPr>
        <w:drawing>
          <wp:inline distT="0" distB="0" distL="0" distR="0" wp14:anchorId="34D79966" wp14:editId="4E24AE9A">
            <wp:extent cx="2743200" cy="20002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187" t="26953" r="28838" b="320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7619">
        <w:rPr>
          <w:rFonts w:cs="Times New Roman"/>
        </w:rPr>
        <w:t xml:space="preserve"> </w:t>
      </w:r>
      <w:r w:rsidRPr="00EE7619">
        <w:rPr>
          <w:rFonts w:cs="Times New Roman"/>
          <w:noProof/>
          <w:lang w:eastAsia="ru-RU" w:bidi="ar-SA"/>
        </w:rPr>
        <w:drawing>
          <wp:inline distT="0" distB="0" distL="0" distR="0" wp14:anchorId="704B2DE6" wp14:editId="0F2CB63C">
            <wp:extent cx="2838450" cy="2124075"/>
            <wp:effectExtent l="0" t="0" r="0" b="9525"/>
            <wp:docPr id="7" name="Рисунок 7" descr="hello_html_m704a26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ello_html_m704a26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6558" w:rsidRPr="00EE7619" w:rsidRDefault="00E46558" w:rsidP="00694D2B">
      <w:pPr>
        <w:jc w:val="both"/>
        <w:rPr>
          <w:rFonts w:cs="Times New Roman"/>
          <w:b/>
        </w:rPr>
      </w:pPr>
    </w:p>
    <w:p w:rsidR="00694D2B" w:rsidRPr="00EE7619" w:rsidRDefault="00694D2B" w:rsidP="00694D2B">
      <w:pPr>
        <w:jc w:val="both"/>
        <w:rPr>
          <w:rFonts w:cs="Times New Roman"/>
          <w:b/>
          <w:bCs/>
        </w:rPr>
      </w:pPr>
      <w:r w:rsidRPr="00EE7619">
        <w:rPr>
          <w:rFonts w:cs="Times New Roman"/>
        </w:rPr>
        <w:tab/>
      </w:r>
    </w:p>
    <w:p w:rsidR="00694D2B" w:rsidRPr="00EE7619" w:rsidRDefault="00694D2B" w:rsidP="00694D2B">
      <w:pPr>
        <w:rPr>
          <w:rFonts w:cs="Times New Roman"/>
          <w:b/>
        </w:rPr>
      </w:pPr>
      <w:r w:rsidRPr="00EE7619">
        <w:rPr>
          <w:rFonts w:cs="Times New Roman"/>
          <w:b/>
        </w:rPr>
        <w:tab/>
        <w:t xml:space="preserve">Взгляните на эти композиции. Скажите, чем они различаются? </w:t>
      </w:r>
    </w:p>
    <w:p w:rsidR="00694D2B" w:rsidRPr="00EE7619" w:rsidRDefault="00694D2B" w:rsidP="00694D2B">
      <w:pPr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>приемы передачи движения и статики на плоскости</w:t>
      </w:r>
    </w:p>
    <w:p w:rsidR="00694D2B" w:rsidRDefault="00694D2B" w:rsidP="00694D2B">
      <w:pPr>
        <w:rPr>
          <w:rFonts w:cs="Times New Roman"/>
          <w:b/>
          <w:bCs/>
        </w:rPr>
      </w:pPr>
      <w:r w:rsidRPr="00EE7619">
        <w:rPr>
          <w:rFonts w:cs="Times New Roman"/>
          <w:b/>
          <w:noProof/>
          <w:lang w:eastAsia="ru-RU" w:bidi="ar-SA"/>
        </w:rPr>
        <w:drawing>
          <wp:inline distT="0" distB="0" distL="0" distR="0" wp14:anchorId="4157E201" wp14:editId="638621C5">
            <wp:extent cx="1533525" cy="26289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62" t="18750" r="38225" b="25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7619">
        <w:rPr>
          <w:rFonts w:cs="Times New Roman"/>
          <w:b/>
          <w:bCs/>
        </w:rPr>
        <w:t xml:space="preserve">  </w:t>
      </w:r>
    </w:p>
    <w:p w:rsidR="008661AD" w:rsidRPr="00EE7619" w:rsidRDefault="008661AD" w:rsidP="00694D2B">
      <w:pPr>
        <w:rPr>
          <w:rFonts w:cs="Times New Roman"/>
          <w:b/>
          <w:bCs/>
        </w:rPr>
      </w:pP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  <w:t>Даже простейшие сочетания прямоугольников дают основу для понимания изобразительной выразительности и движения в композиции. Что можно сказать про прямоугольник, расположенный на белом поле листа (рис</w:t>
      </w:r>
      <w:proofErr w:type="gramStart"/>
      <w:r w:rsidRPr="00EE7619">
        <w:rPr>
          <w:rFonts w:cs="Times New Roman"/>
        </w:rPr>
        <w:t>1</w:t>
      </w:r>
      <w:proofErr w:type="gramEnd"/>
      <w:r w:rsidRPr="00EE7619">
        <w:rPr>
          <w:rFonts w:cs="Times New Roman"/>
        </w:rPr>
        <w:t>). Казалось бы, лежит себе и лежит. Но если сравнить его с рис. 2, то увидим, что первый рисунок выглядит статично и менее интересно, а второй динамичнее. Далее, увеличиваем движение (рис3). А как приостановить дв</w:t>
      </w:r>
      <w:r w:rsidR="008661AD">
        <w:rPr>
          <w:rFonts w:cs="Times New Roman"/>
        </w:rPr>
        <w:t xml:space="preserve">ижение? </w:t>
      </w:r>
      <w:r w:rsidRPr="00EE7619">
        <w:rPr>
          <w:rFonts w:cs="Times New Roman"/>
        </w:rPr>
        <w:t xml:space="preserve"> рис 4.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ab/>
        <w:t>Не менее</w:t>
      </w:r>
      <w:proofErr w:type="gramStart"/>
      <w:r w:rsidRPr="00EE7619">
        <w:rPr>
          <w:rFonts w:cs="Times New Roman"/>
        </w:rPr>
        <w:t>,</w:t>
      </w:r>
      <w:proofErr w:type="gramEnd"/>
      <w:r w:rsidRPr="00EE7619">
        <w:rPr>
          <w:rFonts w:cs="Times New Roman"/>
        </w:rPr>
        <w:t xml:space="preserve"> чем форма композиционных элементов, важен характер их расположения. Это можно сравнить с музыкой, где есть и звук и тишина. То же самое можно изобразить на плоскости. </w:t>
      </w:r>
    </w:p>
    <w:p w:rsidR="00694D2B" w:rsidRPr="00EE7619" w:rsidRDefault="00694D2B" w:rsidP="00694D2B">
      <w:pPr>
        <w:jc w:val="both"/>
        <w:rPr>
          <w:rFonts w:cs="Times New Roman"/>
        </w:rPr>
      </w:pPr>
    </w:p>
    <w:p w:rsidR="00694D2B" w:rsidRPr="00EE7619" w:rsidRDefault="00694D2B" w:rsidP="00694D2B">
      <w:pPr>
        <w:rPr>
          <w:rFonts w:cs="Times New Roman"/>
          <w:b/>
        </w:rPr>
      </w:pPr>
    </w:p>
    <w:p w:rsidR="00694D2B" w:rsidRPr="00EE7619" w:rsidRDefault="00694D2B" w:rsidP="00694D2B">
      <w:pPr>
        <w:rPr>
          <w:rFonts w:cs="Times New Roman"/>
          <w:b/>
        </w:rPr>
      </w:pPr>
      <w:r w:rsidRPr="00EE7619">
        <w:rPr>
          <w:rFonts w:cs="Times New Roman"/>
          <w:b/>
        </w:rPr>
        <w:lastRenderedPageBreak/>
        <w:t>Давайте рассмотрим следующие варианты композиции.</w:t>
      </w:r>
    </w:p>
    <w:p w:rsidR="00694D2B" w:rsidRPr="00EE7619" w:rsidRDefault="00694D2B" w:rsidP="00694D2B">
      <w:pPr>
        <w:rPr>
          <w:rFonts w:cs="Times New Roman"/>
          <w:b/>
        </w:rPr>
      </w:pPr>
    </w:p>
    <w:p w:rsidR="00694D2B" w:rsidRPr="00EE7619" w:rsidRDefault="00694D2B" w:rsidP="00694D2B">
      <w:pPr>
        <w:rPr>
          <w:rFonts w:cs="Times New Roman"/>
        </w:rPr>
      </w:pPr>
    </w:p>
    <w:p w:rsidR="00694D2B" w:rsidRPr="00EE7619" w:rsidRDefault="00694D2B" w:rsidP="00694D2B">
      <w:pPr>
        <w:rPr>
          <w:rFonts w:cs="Times New Roman"/>
        </w:rPr>
      </w:pP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  <w:noProof/>
          <w:lang w:eastAsia="ru-RU" w:bidi="ar-SA"/>
        </w:rPr>
        <w:drawing>
          <wp:inline distT="0" distB="0" distL="0" distR="0" wp14:anchorId="2BCA6181" wp14:editId="0E0B4AAA">
            <wp:extent cx="2428875" cy="179295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63" t="21484" r="23206" b="265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792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7619">
        <w:rPr>
          <w:rFonts w:cs="Times New Roman"/>
        </w:rPr>
        <w:t xml:space="preserve">                </w:t>
      </w:r>
      <w:r w:rsidR="00CC4693" w:rsidRPr="00EE7619">
        <w:rPr>
          <w:rFonts w:cs="Times New Roman"/>
          <w:noProof/>
          <w:lang w:eastAsia="ru-RU" w:bidi="ar-SA"/>
        </w:rPr>
        <w:drawing>
          <wp:inline distT="0" distB="0" distL="0" distR="0" wp14:anchorId="19F59078" wp14:editId="7CB410D3">
            <wp:extent cx="2312080" cy="1765589"/>
            <wp:effectExtent l="0" t="0" r="0" b="635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38" t="23438" r="28934" b="302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476" cy="1767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D2B" w:rsidRPr="00EE7619" w:rsidRDefault="00694D2B" w:rsidP="00694D2B">
      <w:pPr>
        <w:rPr>
          <w:rFonts w:cs="Times New Roman"/>
        </w:rPr>
      </w:pPr>
    </w:p>
    <w:p w:rsidR="00694D2B" w:rsidRPr="00EE7619" w:rsidRDefault="00694D2B" w:rsidP="00694D2B">
      <w:pPr>
        <w:numPr>
          <w:ilvl w:val="0"/>
          <w:numId w:val="3"/>
        </w:numPr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>Фронтальная композиция — композиция, в которой фигуры расположены параллельно краям поля.</w:t>
      </w:r>
    </w:p>
    <w:p w:rsidR="00694D2B" w:rsidRPr="00EE7619" w:rsidRDefault="00694D2B" w:rsidP="00694D2B">
      <w:pPr>
        <w:numPr>
          <w:ilvl w:val="0"/>
          <w:numId w:val="3"/>
        </w:numPr>
        <w:rPr>
          <w:rFonts w:cs="Times New Roman"/>
        </w:rPr>
      </w:pPr>
      <w:r w:rsidRPr="00EE7619">
        <w:rPr>
          <w:rFonts w:cs="Times New Roman"/>
          <w:b/>
          <w:bCs/>
        </w:rPr>
        <w:t xml:space="preserve">Глубинная композиция — композиция, в которой фигуры расположены под углом к краю поля и как бы уходят в глубину пространства. </w:t>
      </w:r>
      <w:r w:rsidRPr="00EE7619">
        <w:rPr>
          <w:rFonts w:cs="Times New Roman"/>
        </w:rPr>
        <w:tab/>
      </w:r>
    </w:p>
    <w:p w:rsidR="00694D2B" w:rsidRDefault="00694D2B" w:rsidP="00694D2B">
      <w:pPr>
        <w:rPr>
          <w:rFonts w:cs="Times New Roman"/>
        </w:rPr>
      </w:pPr>
      <w:r w:rsidRPr="00EE7619">
        <w:rPr>
          <w:rFonts w:cs="Times New Roman"/>
        </w:rPr>
        <w:tab/>
        <w:t>Подумайте, какие фигуры будет сложно использовать во фронтальной композиции? Почему?  (треугольники, многоугольники, овалы и круги).</w:t>
      </w:r>
    </w:p>
    <w:p w:rsidR="008661AD" w:rsidRPr="00EE7619" w:rsidRDefault="008661AD" w:rsidP="00694D2B">
      <w:pPr>
        <w:rPr>
          <w:rFonts w:cs="Times New Roman"/>
        </w:rPr>
      </w:pPr>
    </w:p>
    <w:p w:rsidR="00694D2B" w:rsidRPr="00EE7619" w:rsidRDefault="008661AD" w:rsidP="00694D2B">
      <w:pPr>
        <w:rPr>
          <w:rFonts w:cs="Times New Roman"/>
          <w:b/>
          <w:bCs/>
        </w:rPr>
      </w:pPr>
      <w:r>
        <w:rPr>
          <w:rFonts w:cs="Times New Roman"/>
        </w:rPr>
        <w:tab/>
      </w:r>
      <w:r w:rsidR="00694D2B" w:rsidRPr="00EE7619">
        <w:rPr>
          <w:rFonts w:cs="Times New Roman"/>
        </w:rPr>
        <w:t xml:space="preserve"> </w:t>
      </w:r>
      <w:r w:rsidR="00694D2B" w:rsidRPr="00EE7619">
        <w:rPr>
          <w:rFonts w:cs="Times New Roman"/>
          <w:b/>
          <w:bCs/>
        </w:rPr>
        <w:t>Практическая работа</w:t>
      </w:r>
    </w:p>
    <w:p w:rsidR="00694D2B" w:rsidRDefault="00694D2B" w:rsidP="00694D2B">
      <w:pPr>
        <w:rPr>
          <w:rFonts w:cs="Times New Roman"/>
          <w:bCs/>
        </w:rPr>
      </w:pPr>
      <w:r w:rsidRPr="00EE7619">
        <w:rPr>
          <w:rFonts w:cs="Times New Roman"/>
          <w:bCs/>
        </w:rPr>
        <w:t>-Чтобы построить ту или иную композицию можно использовать «правило третей»</w:t>
      </w:r>
      <w:r w:rsidR="00ED6F8B">
        <w:rPr>
          <w:rFonts w:cs="Times New Roman"/>
          <w:bCs/>
        </w:rPr>
        <w:t xml:space="preserve">         </w:t>
      </w:r>
      <w:r w:rsidRPr="00EE7619">
        <w:rPr>
          <w:rFonts w:cs="Times New Roman"/>
          <w:bCs/>
        </w:rPr>
        <w:t>Это правило пришло к нам из древности и чаще всего оно используется в фотографии.</w:t>
      </w:r>
    </w:p>
    <w:p w:rsidR="00E46558" w:rsidRDefault="00E46558" w:rsidP="00694D2B">
      <w:pPr>
        <w:rPr>
          <w:rFonts w:cs="Times New Roman"/>
          <w:bCs/>
        </w:rPr>
      </w:pPr>
    </w:p>
    <w:p w:rsidR="00E46558" w:rsidRPr="00EE7619" w:rsidRDefault="00E46558" w:rsidP="00694D2B">
      <w:pPr>
        <w:rPr>
          <w:rFonts w:cs="Times New Roman"/>
          <w:bCs/>
        </w:rPr>
      </w:pP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  <w:noProof/>
          <w:lang w:eastAsia="ru-RU" w:bidi="ar-SA"/>
        </w:rPr>
        <w:drawing>
          <wp:inline distT="0" distB="0" distL="0" distR="0" wp14:anchorId="0F70CCB3" wp14:editId="7569A6EC">
            <wp:extent cx="2733675" cy="1543050"/>
            <wp:effectExtent l="0" t="0" r="9525" b="0"/>
            <wp:docPr id="3" name="Рисунок 3" descr="i?id=81aa5d759b0414db2e2846779fcd6669-l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?id=81aa5d759b0414db2e2846779fcd6669-l&amp;n=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7619">
        <w:rPr>
          <w:rFonts w:cs="Times New Roman"/>
        </w:rPr>
        <w:t xml:space="preserve"> </w:t>
      </w:r>
      <w:r w:rsidRPr="00EE7619">
        <w:rPr>
          <w:rFonts w:cs="Times New Roman"/>
          <w:noProof/>
          <w:lang w:eastAsia="ru-RU" w:bidi="ar-SA"/>
        </w:rPr>
        <w:drawing>
          <wp:inline distT="0" distB="0" distL="0" distR="0" wp14:anchorId="713598E7" wp14:editId="3037C8C9">
            <wp:extent cx="2387600" cy="1790700"/>
            <wp:effectExtent l="0" t="0" r="0" b="0"/>
            <wp:docPr id="2" name="Рисунок 2" descr="img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img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630" cy="17929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D2B" w:rsidRPr="00EE7619" w:rsidRDefault="00694D2B" w:rsidP="00694D2B">
      <w:pPr>
        <w:rPr>
          <w:rFonts w:cs="Times New Roman"/>
        </w:rPr>
      </w:pP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Делим лист на  чести. В ОДНОЙ из точек пересечения располагаем главную, в нашем случае большую фигуру. Все противоположные фигуры будут меньше, создается движение.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Давайте рассмотрим некоторые композиции известных художников. Супрематизм Малевича.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  <w:noProof/>
          <w:lang w:eastAsia="ru-RU" w:bidi="ar-SA"/>
        </w:rPr>
        <w:lastRenderedPageBreak/>
        <w:drawing>
          <wp:inline distT="0" distB="0" distL="0" distR="0" wp14:anchorId="671E8C07" wp14:editId="19EECD8D">
            <wp:extent cx="5038725" cy="2489009"/>
            <wp:effectExtent l="0" t="0" r="0" b="6985"/>
            <wp:docPr id="1" name="Рисунок 1" descr="orig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original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2489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-Где расположен основной объект?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-В какую сторону направлено движение, как художник передает его при помощи фигур?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-Какая здесь используется композиция: симметричная, ассиметричная, фронтальная, глубинная?</w:t>
      </w:r>
    </w:p>
    <w:p w:rsidR="00694D2B" w:rsidRPr="00EE7619" w:rsidRDefault="00694D2B" w:rsidP="00694D2B">
      <w:pPr>
        <w:rPr>
          <w:rFonts w:cs="Times New Roman"/>
        </w:rPr>
      </w:pPr>
      <w:r w:rsidRPr="00EE7619">
        <w:rPr>
          <w:rFonts w:cs="Times New Roman"/>
        </w:rPr>
        <w:t>Выполните свою композицию из линий и фигур.</w:t>
      </w:r>
    </w:p>
    <w:p w:rsidR="00694D2B" w:rsidRPr="00EE7619" w:rsidRDefault="00694D2B" w:rsidP="00694D2B">
      <w:pPr>
        <w:rPr>
          <w:rFonts w:cs="Times New Roman"/>
        </w:rPr>
      </w:pPr>
    </w:p>
    <w:p w:rsidR="00694D2B" w:rsidRPr="00EE7619" w:rsidRDefault="00EE7619" w:rsidP="00694D2B">
      <w:pPr>
        <w:ind w:left="108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</w:t>
      </w:r>
      <w:r w:rsidR="00694D2B" w:rsidRPr="00EE7619">
        <w:rPr>
          <w:rFonts w:cs="Times New Roman"/>
          <w:b/>
          <w:bCs/>
        </w:rPr>
        <w:t>Просмотрите видео.</w:t>
      </w:r>
    </w:p>
    <w:p w:rsidR="00694D2B" w:rsidRPr="00EE7619" w:rsidRDefault="009C5C3C" w:rsidP="00694D2B">
      <w:pPr>
        <w:ind w:left="1080"/>
        <w:jc w:val="both"/>
        <w:rPr>
          <w:rFonts w:cs="Times New Roman"/>
          <w:b/>
          <w:bCs/>
        </w:rPr>
      </w:pPr>
      <w:hyperlink r:id="rId15" w:history="1">
        <w:r w:rsidR="00694D2B" w:rsidRPr="00EE7619">
          <w:rPr>
            <w:rStyle w:val="a5"/>
            <w:rFonts w:cs="Times New Roman"/>
            <w:b/>
            <w:bCs/>
          </w:rPr>
          <w:t>https://youtu.be/CuJUXqmL3k0</w:t>
        </w:r>
      </w:hyperlink>
      <w:r w:rsidR="00694D2B" w:rsidRPr="00EE7619">
        <w:rPr>
          <w:rFonts w:cs="Times New Roman"/>
          <w:b/>
          <w:bCs/>
        </w:rPr>
        <w:t xml:space="preserve"> </w:t>
      </w:r>
    </w:p>
    <w:p w:rsidR="00694D2B" w:rsidRPr="00EE7619" w:rsidRDefault="00694D2B" w:rsidP="00694D2B">
      <w:pPr>
        <w:ind w:left="1080"/>
        <w:jc w:val="both"/>
        <w:rPr>
          <w:rFonts w:cs="Times New Roman"/>
          <w:b/>
          <w:bCs/>
        </w:rPr>
      </w:pPr>
    </w:p>
    <w:p w:rsidR="00694D2B" w:rsidRPr="00EE7619" w:rsidRDefault="009C5C3C" w:rsidP="00694D2B">
      <w:pPr>
        <w:ind w:left="1080"/>
        <w:jc w:val="both"/>
        <w:rPr>
          <w:rFonts w:cs="Times New Roman"/>
          <w:b/>
          <w:bCs/>
        </w:rPr>
      </w:pPr>
      <w:hyperlink r:id="rId16" w:history="1">
        <w:r w:rsidR="00694D2B" w:rsidRPr="00EE7619">
          <w:rPr>
            <w:rStyle w:val="a5"/>
            <w:rFonts w:cs="Times New Roman"/>
            <w:b/>
            <w:bCs/>
          </w:rPr>
          <w:t>https://youtu.be/aUJTUF69WXg</w:t>
        </w:r>
      </w:hyperlink>
      <w:r w:rsidR="00694D2B" w:rsidRPr="00EE7619">
        <w:rPr>
          <w:rFonts w:cs="Times New Roman"/>
          <w:b/>
          <w:bCs/>
        </w:rPr>
        <w:t xml:space="preserve"> </w:t>
      </w:r>
    </w:p>
    <w:p w:rsidR="00694D2B" w:rsidRPr="00EE7619" w:rsidRDefault="00694D2B" w:rsidP="00694D2B">
      <w:pPr>
        <w:ind w:left="1080"/>
        <w:jc w:val="both"/>
        <w:rPr>
          <w:rFonts w:cs="Times New Roman"/>
          <w:b/>
          <w:bCs/>
        </w:rPr>
      </w:pPr>
    </w:p>
    <w:p w:rsidR="00694D2B" w:rsidRPr="00EE7619" w:rsidRDefault="00694D2B" w:rsidP="00694D2B">
      <w:pPr>
        <w:ind w:left="1080"/>
        <w:jc w:val="both"/>
        <w:rPr>
          <w:rFonts w:cs="Times New Roman"/>
          <w:b/>
          <w:bCs/>
        </w:rPr>
      </w:pPr>
    </w:p>
    <w:p w:rsidR="00694D2B" w:rsidRPr="00EE7619" w:rsidRDefault="00694D2B" w:rsidP="00694D2B">
      <w:pPr>
        <w:ind w:left="1080"/>
        <w:jc w:val="both"/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>Домашнее задание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>Познакомиться с  творчеством  К.</w:t>
      </w:r>
      <w:r w:rsidR="00EE7619">
        <w:rPr>
          <w:rFonts w:cs="Times New Roman"/>
        </w:rPr>
        <w:t xml:space="preserve"> </w:t>
      </w:r>
      <w:r w:rsidRPr="00EE7619">
        <w:rPr>
          <w:rFonts w:cs="Times New Roman"/>
        </w:rPr>
        <w:t xml:space="preserve">Малевича, посмотреть в интернет </w:t>
      </w:r>
      <w:proofErr w:type="gramStart"/>
      <w:r w:rsidRPr="00EE7619">
        <w:rPr>
          <w:rFonts w:cs="Times New Roman"/>
        </w:rPr>
        <w:t>источнике</w:t>
      </w:r>
      <w:proofErr w:type="gramEnd"/>
      <w:r w:rsidRPr="00EE7619">
        <w:rPr>
          <w:rFonts w:cs="Times New Roman"/>
        </w:rPr>
        <w:t xml:space="preserve"> несколько картин этого художника.</w:t>
      </w:r>
    </w:p>
    <w:p w:rsidR="00694D2B" w:rsidRPr="00EE7619" w:rsidRDefault="00694D2B" w:rsidP="00694D2B">
      <w:pPr>
        <w:ind w:left="1080"/>
        <w:jc w:val="both"/>
        <w:rPr>
          <w:rFonts w:cs="Times New Roman"/>
          <w:b/>
          <w:bCs/>
        </w:rPr>
      </w:pPr>
      <w:r w:rsidRPr="00EE7619">
        <w:rPr>
          <w:rFonts w:cs="Times New Roman"/>
          <w:b/>
          <w:bCs/>
        </w:rPr>
        <w:t xml:space="preserve"> Итог урока.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>а)</w:t>
      </w:r>
      <w:r w:rsidRPr="00EE7619">
        <w:rPr>
          <w:rFonts w:cs="Times New Roman"/>
          <w:b/>
          <w:bCs/>
        </w:rPr>
        <w:t xml:space="preserve"> </w:t>
      </w:r>
      <w:r w:rsidRPr="00EE7619">
        <w:rPr>
          <w:rFonts w:cs="Times New Roman"/>
        </w:rPr>
        <w:t>повторение терминов, изученных на уроке (композиция, гармония, глубинная и фронтальная композиция);</w:t>
      </w:r>
    </w:p>
    <w:p w:rsidR="00694D2B" w:rsidRPr="00EE7619" w:rsidRDefault="00694D2B" w:rsidP="00694D2B">
      <w:pPr>
        <w:jc w:val="both"/>
        <w:rPr>
          <w:rFonts w:cs="Times New Roman"/>
        </w:rPr>
      </w:pPr>
      <w:r w:rsidRPr="00EE7619">
        <w:rPr>
          <w:rFonts w:cs="Times New Roman"/>
        </w:rPr>
        <w:t xml:space="preserve">б) Подумайте, может ли  композиция, выполненная из простых геометрических фигур стать произведением искусства? </w:t>
      </w:r>
    </w:p>
    <w:p w:rsidR="001E6FC8" w:rsidRPr="00EE7619" w:rsidRDefault="001E6FC8">
      <w:pPr>
        <w:rPr>
          <w:rFonts w:cs="Times New Roman"/>
        </w:rPr>
      </w:pPr>
    </w:p>
    <w:sectPr w:rsidR="001E6FC8" w:rsidRPr="00EE7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73"/>
    <w:rsid w:val="00165A73"/>
    <w:rsid w:val="001E6FC8"/>
    <w:rsid w:val="00694D2B"/>
    <w:rsid w:val="008661AD"/>
    <w:rsid w:val="009C5C3C"/>
    <w:rsid w:val="00CA3E0F"/>
    <w:rsid w:val="00CC4693"/>
    <w:rsid w:val="00E46558"/>
    <w:rsid w:val="00ED6F8B"/>
    <w:rsid w:val="00EE7619"/>
    <w:rsid w:val="00FF1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D2B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4D2B"/>
    <w:rPr>
      <w:rFonts w:ascii="Tahoma" w:hAnsi="Tahoma"/>
      <w:sz w:val="16"/>
      <w:szCs w:val="14"/>
    </w:rPr>
  </w:style>
  <w:style w:type="character" w:customStyle="1" w:styleId="a4">
    <w:name w:val="Текст выноски Знак"/>
    <w:basedOn w:val="a0"/>
    <w:link w:val="a3"/>
    <w:uiPriority w:val="99"/>
    <w:semiHidden/>
    <w:rsid w:val="00694D2B"/>
    <w:rPr>
      <w:rFonts w:ascii="Tahoma" w:eastAsia="Lucida Sans Unicode" w:hAnsi="Tahoma" w:cs="Mangal"/>
      <w:kern w:val="2"/>
      <w:sz w:val="16"/>
      <w:szCs w:val="14"/>
      <w:lang w:eastAsia="hi-IN" w:bidi="hi-IN"/>
    </w:rPr>
  </w:style>
  <w:style w:type="character" w:styleId="a5">
    <w:name w:val="Hyperlink"/>
    <w:basedOn w:val="a0"/>
    <w:uiPriority w:val="99"/>
    <w:unhideWhenUsed/>
    <w:rsid w:val="00694D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D2B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4D2B"/>
    <w:rPr>
      <w:rFonts w:ascii="Tahoma" w:hAnsi="Tahoma"/>
      <w:sz w:val="16"/>
      <w:szCs w:val="14"/>
    </w:rPr>
  </w:style>
  <w:style w:type="character" w:customStyle="1" w:styleId="a4">
    <w:name w:val="Текст выноски Знак"/>
    <w:basedOn w:val="a0"/>
    <w:link w:val="a3"/>
    <w:uiPriority w:val="99"/>
    <w:semiHidden/>
    <w:rsid w:val="00694D2B"/>
    <w:rPr>
      <w:rFonts w:ascii="Tahoma" w:eastAsia="Lucida Sans Unicode" w:hAnsi="Tahoma" w:cs="Mangal"/>
      <w:kern w:val="2"/>
      <w:sz w:val="16"/>
      <w:szCs w:val="14"/>
      <w:lang w:eastAsia="hi-IN" w:bidi="hi-IN"/>
    </w:rPr>
  </w:style>
  <w:style w:type="character" w:styleId="a5">
    <w:name w:val="Hyperlink"/>
    <w:basedOn w:val="a0"/>
    <w:uiPriority w:val="99"/>
    <w:unhideWhenUsed/>
    <w:rsid w:val="00694D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276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youtu.be/aUJTUF69WXg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hyperlink" Target="https://youtu.be/CuJUXqmL3k0" TargetMode="Externa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6D88B-01AE-47B8-B25E-43F488575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881</Words>
  <Characters>5024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2022-09-16T09:18:00Z</dcterms:created>
  <dcterms:modified xsi:type="dcterms:W3CDTF">2022-09-16T09:43:00Z</dcterms:modified>
</cp:coreProperties>
</file>