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4D2B" w:rsidRPr="00CA4D2B" w:rsidRDefault="00CA4D2B" w:rsidP="00CA4D2B">
      <w:pPr>
        <w:spacing w:after="0"/>
        <w:jc w:val="both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A4D2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3B83268B" wp14:editId="316A7D63">
            <wp:simplePos x="0" y="0"/>
            <wp:positionH relativeFrom="margin">
              <wp:posOffset>4444365</wp:posOffset>
            </wp:positionH>
            <wp:positionV relativeFrom="margin">
              <wp:posOffset>-565785</wp:posOffset>
            </wp:positionV>
            <wp:extent cx="1829435" cy="1786255"/>
            <wp:effectExtent l="0" t="0" r="0" b="4445"/>
            <wp:wrapSquare wrapText="bothSides"/>
            <wp:docPr id="1" name="Рисунок 1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9435" cy="178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7 </w:t>
      </w:r>
      <w:proofErr w:type="spellStart"/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класс</w:t>
      </w:r>
      <w:proofErr w:type="spellEnd"/>
      <w:r w:rsidRPr="00CA4D2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CA4D2B" w:rsidRPr="00CA4D2B" w:rsidRDefault="00CA4D2B" w:rsidP="00CA4D2B">
      <w:pPr>
        <w:spacing w:after="0"/>
        <w:jc w:val="both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proofErr w:type="spellStart"/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История</w:t>
      </w:r>
      <w:proofErr w:type="spellEnd"/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</w:p>
    <w:p w:rsidR="00CA4D2B" w:rsidRPr="00CA4D2B" w:rsidRDefault="00CB5215" w:rsidP="00CA4D2B">
      <w:pPr>
        <w:spacing w:after="0"/>
        <w:jc w:val="both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Урок 11</w:t>
      </w:r>
    </w:p>
    <w:p w:rsidR="00CA4D2B" w:rsidRPr="00CA4D2B" w:rsidRDefault="00CA4D2B" w:rsidP="00CA4D2B">
      <w:pPr>
        <w:tabs>
          <w:tab w:val="left" w:pos="2560"/>
        </w:tabs>
        <w:jc w:val="both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ab/>
      </w:r>
      <w:proofErr w:type="spellStart"/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Ребята</w:t>
      </w:r>
      <w:proofErr w:type="spellEnd"/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, </w:t>
      </w:r>
      <w:proofErr w:type="spellStart"/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доброе</w:t>
      </w:r>
      <w:proofErr w:type="spellEnd"/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утро</w:t>
      </w:r>
      <w:proofErr w:type="spellEnd"/>
      <w:r w:rsidRPr="00CA4D2B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!!!</w:t>
      </w:r>
    </w:p>
    <w:p w:rsidR="00CA4D2B" w:rsidRPr="00CA4D2B" w:rsidRDefault="00CA4D2B" w:rsidP="00CA4D2B">
      <w:pPr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val="uk-UA" w:eastAsia="ru-RU"/>
        </w:rPr>
      </w:pPr>
    </w:p>
    <w:p w:rsidR="00CA4D2B" w:rsidRPr="00CA4D2B" w:rsidRDefault="00CA4D2B" w:rsidP="00CA4D2B">
      <w:pPr>
        <w:ind w:left="-5" w:hanging="5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CA4D2B">
        <w:rPr>
          <w:rFonts w:ascii="Times New Roman" w:hAnsi="Times New Roman" w:cs="Times New Roman"/>
          <w:noProof/>
          <w:sz w:val="24"/>
          <w:szCs w:val="24"/>
          <w:lang w:eastAsia="ru-RU"/>
        </w:rPr>
        <w:t>Тема</w:t>
      </w:r>
      <w:bookmarkStart w:id="0" w:name="_GoBack"/>
      <w:r w:rsidRPr="00CA4D2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:  </w:t>
      </w:r>
      <w:r w:rsidRPr="00CA4D2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CB5215" w:rsidRPr="00841138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Франция: </w:t>
      </w:r>
      <w:r w:rsidR="00CB5215" w:rsidRPr="0084113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путь к абсолютизму</w:t>
      </w:r>
      <w:bookmarkEnd w:id="0"/>
      <w:r w:rsidR="00CB5215" w:rsidRPr="0084113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Королевская власть и централизация управления страной.</w:t>
      </w:r>
    </w:p>
    <w:p w:rsidR="00CA4D2B" w:rsidRPr="00CA4D2B" w:rsidRDefault="00CA4D2B" w:rsidP="00CB5215">
      <w:pPr>
        <w:pStyle w:val="c2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CA4D2B">
        <w:rPr>
          <w:color w:val="111115"/>
          <w:bdr w:val="none" w:sz="0" w:space="0" w:color="auto" w:frame="1"/>
          <w:shd w:val="clear" w:color="auto" w:fill="FFFFFF"/>
        </w:rPr>
        <w:t xml:space="preserve">Цель: </w:t>
      </w:r>
      <w:r w:rsidR="00CB5215">
        <w:rPr>
          <w:color w:val="111115"/>
          <w:bdr w:val="none" w:sz="0" w:space="0" w:color="auto" w:frame="1"/>
          <w:shd w:val="clear" w:color="auto" w:fill="FFFFFF"/>
        </w:rPr>
        <w:t>понять процесс формирования абсолютизма во Франции</w:t>
      </w:r>
    </w:p>
    <w:p w:rsidR="00CB5215" w:rsidRDefault="00CB5215" w:rsidP="00CA4D2B">
      <w:pPr>
        <w:pStyle w:val="c4"/>
        <w:shd w:val="clear" w:color="auto" w:fill="FFFFFF"/>
        <w:spacing w:before="0" w:beforeAutospacing="0" w:after="0" w:afterAutospacing="0"/>
        <w:jc w:val="both"/>
        <w:rPr>
          <w:b/>
          <w:color w:val="111115"/>
          <w:bdr w:val="none" w:sz="0" w:space="0" w:color="auto" w:frame="1"/>
          <w:shd w:val="clear" w:color="auto" w:fill="FFFFFF"/>
        </w:rPr>
      </w:pPr>
    </w:p>
    <w:p w:rsidR="00CB5215" w:rsidRPr="00886266" w:rsidRDefault="00CB5215" w:rsidP="00CA4D2B">
      <w:pPr>
        <w:pStyle w:val="c4"/>
        <w:shd w:val="clear" w:color="auto" w:fill="FFFFFF"/>
        <w:spacing w:before="0" w:beforeAutospacing="0" w:after="0" w:afterAutospacing="0"/>
        <w:jc w:val="both"/>
        <w:rPr>
          <w:color w:val="111115"/>
          <w:bdr w:val="none" w:sz="0" w:space="0" w:color="auto" w:frame="1"/>
          <w:shd w:val="clear" w:color="auto" w:fill="FFFFFF"/>
        </w:rPr>
      </w:pPr>
      <w:r w:rsidRPr="00CB5215">
        <w:rPr>
          <w:b/>
          <w:color w:val="111115"/>
          <w:bdr w:val="none" w:sz="0" w:space="0" w:color="auto" w:frame="1"/>
          <w:shd w:val="clear" w:color="auto" w:fill="FFFFFF"/>
        </w:rPr>
        <w:t>Зад</w:t>
      </w:r>
      <w:r>
        <w:rPr>
          <w:b/>
          <w:color w:val="111115"/>
          <w:bdr w:val="none" w:sz="0" w:space="0" w:color="auto" w:frame="1"/>
          <w:shd w:val="clear" w:color="auto" w:fill="FFFFFF"/>
        </w:rPr>
        <w:t xml:space="preserve">ание 1. </w:t>
      </w:r>
      <w:r w:rsidRPr="00886266">
        <w:rPr>
          <w:color w:val="111115"/>
          <w:bdr w:val="none" w:sz="0" w:space="0" w:color="auto" w:frame="1"/>
          <w:shd w:val="clear" w:color="auto" w:fill="FFFFFF"/>
        </w:rPr>
        <w:t>Проработать параграф 13</w:t>
      </w:r>
    </w:p>
    <w:p w:rsidR="00CB5215" w:rsidRDefault="00CB5215" w:rsidP="00CA4D2B">
      <w:pPr>
        <w:pStyle w:val="c4"/>
        <w:shd w:val="clear" w:color="auto" w:fill="FFFFFF"/>
        <w:spacing w:before="0" w:beforeAutospacing="0" w:after="0" w:afterAutospacing="0"/>
        <w:jc w:val="both"/>
        <w:rPr>
          <w:b/>
          <w:color w:val="111115"/>
          <w:bdr w:val="none" w:sz="0" w:space="0" w:color="auto" w:frame="1"/>
          <w:shd w:val="clear" w:color="auto" w:fill="FFFFFF"/>
        </w:rPr>
      </w:pPr>
    </w:p>
    <w:p w:rsidR="00CB5215" w:rsidRDefault="00CB5215" w:rsidP="00CB5215">
      <w:pPr>
        <w:tabs>
          <w:tab w:val="left" w:pos="232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 2</w:t>
      </w:r>
      <w:r w:rsidRPr="00CA4D2B">
        <w:rPr>
          <w:rFonts w:ascii="Times New Roman" w:hAnsi="Times New Roman" w:cs="Times New Roman"/>
          <w:sz w:val="24"/>
          <w:szCs w:val="24"/>
        </w:rPr>
        <w:t>. Выписать в тетрадь  и выучить понятия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CA4D2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85B9C" w:rsidRDefault="00CB5215" w:rsidP="00886266">
      <w:pPr>
        <w:tabs>
          <w:tab w:val="left" w:pos="2320"/>
        </w:tabs>
        <w:spacing w:after="0"/>
      </w:pPr>
      <w:r w:rsidRPr="00885B9C">
        <w:rPr>
          <w:rStyle w:val="a7"/>
          <w:rFonts w:ascii="Times New Roman" w:hAnsi="Times New Roman" w:cs="Times New Roman"/>
          <w:bCs w:val="0"/>
          <w:color w:val="111115"/>
          <w:sz w:val="24"/>
          <w:szCs w:val="24"/>
          <w:bdr w:val="none" w:sz="0" w:space="0" w:color="auto" w:frame="1"/>
          <w:shd w:val="clear" w:color="auto" w:fill="FFFFFF"/>
        </w:rPr>
        <w:t>Абсолютизм</w:t>
      </w:r>
      <w:r w:rsidRPr="00885B9C">
        <w:rPr>
          <w:rFonts w:ascii="Times New Roman" w:hAnsi="Times New Roman" w:cs="Times New Roman"/>
          <w:color w:val="111115"/>
          <w:sz w:val="24"/>
          <w:szCs w:val="24"/>
          <w:shd w:val="clear" w:color="auto" w:fill="FFFFFF"/>
        </w:rPr>
        <w:t xml:space="preserve"> – форма централизованного государства, при которой монарх, </w:t>
      </w:r>
      <w:proofErr w:type="gramStart"/>
      <w:r w:rsidRPr="00885B9C">
        <w:rPr>
          <w:rFonts w:ascii="Times New Roman" w:hAnsi="Times New Roman" w:cs="Times New Roman"/>
          <w:color w:val="111115"/>
          <w:sz w:val="24"/>
          <w:szCs w:val="24"/>
          <w:shd w:val="clear" w:color="auto" w:fill="FFFFFF"/>
        </w:rPr>
        <w:t>опирающийся</w:t>
      </w:r>
      <w:proofErr w:type="gramEnd"/>
      <w:r w:rsidRPr="00885B9C">
        <w:rPr>
          <w:rFonts w:ascii="Times New Roman" w:hAnsi="Times New Roman" w:cs="Times New Roman"/>
          <w:color w:val="111115"/>
          <w:sz w:val="24"/>
          <w:szCs w:val="24"/>
          <w:shd w:val="clear" w:color="auto" w:fill="FFFFFF"/>
        </w:rPr>
        <w:t xml:space="preserve"> прежде всего на дворянство, обладает неограниченной властью, а органы сословного представительства теряют прежнее значение.</w:t>
      </w:r>
      <w:r w:rsidRPr="00885B9C">
        <w:rPr>
          <w:rFonts w:ascii="Times New Roman" w:hAnsi="Times New Roman" w:cs="Times New Roman"/>
          <w:color w:val="111115"/>
          <w:sz w:val="24"/>
          <w:szCs w:val="24"/>
        </w:rPr>
        <w:br/>
      </w:r>
    </w:p>
    <w:p w:rsidR="00885B9C" w:rsidRDefault="00885B9C" w:rsidP="00885B9C">
      <w:pPr>
        <w:tabs>
          <w:tab w:val="left" w:pos="232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85B9C">
        <w:rPr>
          <w:b/>
        </w:rPr>
        <w:t xml:space="preserve"> Задание 3.</w:t>
      </w:r>
      <w:r>
        <w:t xml:space="preserve">  </w:t>
      </w:r>
      <w:r w:rsidRPr="00CA4D2B">
        <w:rPr>
          <w:rFonts w:ascii="Times New Roman" w:eastAsia="Times New Roman" w:hAnsi="Times New Roman" w:cs="Times New Roman"/>
          <w:sz w:val="24"/>
          <w:szCs w:val="24"/>
          <w:lang w:eastAsia="ru-RU"/>
        </w:rPr>
        <w:t>Смотри видео по теме по ссылке</w:t>
      </w:r>
      <w:r w:rsidRPr="00CA4D2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B5215" w:rsidRPr="00885B9C" w:rsidRDefault="00885B9C" w:rsidP="00885B9C">
      <w:pPr>
        <w:tabs>
          <w:tab w:val="left" w:pos="232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A4D2B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Pr="00AD2249">
          <w:rPr>
            <w:rStyle w:val="a3"/>
            <w:rFonts w:ascii="Times New Roman" w:hAnsi="Times New Roman" w:cs="Times New Roman"/>
            <w:sz w:val="24"/>
            <w:szCs w:val="24"/>
          </w:rPr>
          <w:t>https://youtu.be/8Qf5COXwWZk</w:t>
        </w:r>
      </w:hyperlink>
    </w:p>
    <w:p w:rsidR="00CB5215" w:rsidRDefault="00885B9C" w:rsidP="00CA4D2B">
      <w:pPr>
        <w:pStyle w:val="c4"/>
        <w:shd w:val="clear" w:color="auto" w:fill="FFFFFF"/>
        <w:spacing w:before="0" w:beforeAutospacing="0" w:after="0" w:afterAutospacing="0"/>
        <w:jc w:val="both"/>
        <w:rPr>
          <w:b/>
          <w:color w:val="111115"/>
          <w:bdr w:val="none" w:sz="0" w:space="0" w:color="auto" w:frame="1"/>
          <w:shd w:val="clear" w:color="auto" w:fill="FFFFFF"/>
        </w:rPr>
      </w:pPr>
      <w:hyperlink r:id="rId8" w:history="1">
        <w:r w:rsidRPr="00AD2249">
          <w:rPr>
            <w:rStyle w:val="a3"/>
            <w:b/>
            <w:bdr w:val="none" w:sz="0" w:space="0" w:color="auto" w:frame="1"/>
            <w:shd w:val="clear" w:color="auto" w:fill="FFFFFF"/>
          </w:rPr>
          <w:t>https://youtu.be/-UPrTvi2LoE</w:t>
        </w:r>
      </w:hyperlink>
      <w:r>
        <w:rPr>
          <w:b/>
          <w:color w:val="111115"/>
          <w:bdr w:val="none" w:sz="0" w:space="0" w:color="auto" w:frame="1"/>
          <w:shd w:val="clear" w:color="auto" w:fill="FFFFFF"/>
        </w:rPr>
        <w:br/>
      </w:r>
    </w:p>
    <w:p w:rsidR="00CA4D2B" w:rsidRPr="00CA4D2B" w:rsidRDefault="00CA4D2B" w:rsidP="00CA4D2B">
      <w:pPr>
        <w:tabs>
          <w:tab w:val="left" w:pos="232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CA4D2B" w:rsidRPr="00CA4D2B" w:rsidRDefault="00886266" w:rsidP="00CA4D2B">
      <w:pPr>
        <w:pStyle w:val="c4"/>
        <w:shd w:val="clear" w:color="auto" w:fill="FFFFFF"/>
        <w:spacing w:before="0" w:beforeAutospacing="0" w:after="0" w:afterAutospacing="0"/>
        <w:jc w:val="both"/>
      </w:pPr>
      <w:r w:rsidRPr="00885B9C">
        <w:rPr>
          <w:rFonts w:ascii="initial" w:hAnsi="initial"/>
          <w:noProof/>
          <w:color w:val="5D48CE"/>
          <w:sz w:val="20"/>
          <w:szCs w:val="20"/>
          <w:bdr w:val="none" w:sz="0" w:space="0" w:color="auto" w:frame="1"/>
        </w:rPr>
        <w:drawing>
          <wp:anchor distT="0" distB="0" distL="114300" distR="114300" simplePos="0" relativeHeight="251661312" behindDoc="0" locked="0" layoutInCell="1" allowOverlap="1" wp14:anchorId="5DBAD642" wp14:editId="63BA9C55">
            <wp:simplePos x="0" y="0"/>
            <wp:positionH relativeFrom="margin">
              <wp:posOffset>2804795</wp:posOffset>
            </wp:positionH>
            <wp:positionV relativeFrom="margin">
              <wp:posOffset>5353050</wp:posOffset>
            </wp:positionV>
            <wp:extent cx="2313305" cy="1737360"/>
            <wp:effectExtent l="0" t="0" r="0" b="0"/>
            <wp:wrapSquare wrapText="bothSides"/>
            <wp:docPr id="31" name="Рисунок 31" descr="Религиозные войны 1.В стране много сторонников">
              <a:hlinkClick xmlns:a="http://schemas.openxmlformats.org/drawingml/2006/main" r:id="rId9" tgtFrame="&quot;_blank&quot;" tooltip="&quot;Религиозные войны 1.В стране много сторонников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Религиозные войны 1.В стране много сторонников">
                      <a:hlinkClick r:id="rId9" tgtFrame="&quot;_blank&quot;" tooltip="&quot;Религиозные войны 1.В стране много сторонников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3305" cy="1737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A4D2B" w:rsidRPr="00CA4D2B">
        <w:rPr>
          <w:b/>
        </w:rPr>
        <w:t>Домашнее задание</w:t>
      </w:r>
      <w:proofErr w:type="gramStart"/>
      <w:r w:rsidR="00CA4D2B" w:rsidRPr="00CA4D2B">
        <w:rPr>
          <w:color w:val="111115"/>
          <w:bdr w:val="none" w:sz="0" w:space="0" w:color="auto" w:frame="1"/>
          <w:shd w:val="clear" w:color="auto" w:fill="FFFFFF"/>
        </w:rPr>
        <w:t xml:space="preserve"> П</w:t>
      </w:r>
      <w:proofErr w:type="gramEnd"/>
      <w:r w:rsidR="00CA4D2B" w:rsidRPr="00CA4D2B">
        <w:rPr>
          <w:color w:val="111115"/>
          <w:bdr w:val="none" w:sz="0" w:space="0" w:color="auto" w:frame="1"/>
          <w:shd w:val="clear" w:color="auto" w:fill="FFFFFF"/>
        </w:rPr>
        <w:t xml:space="preserve">роработать </w:t>
      </w:r>
      <w:r w:rsidR="00885B9C">
        <w:rPr>
          <w:rStyle w:val="c0"/>
          <w:color w:val="000000"/>
        </w:rPr>
        <w:t>параграф 13</w:t>
      </w:r>
      <w:r w:rsidR="00CA4D2B" w:rsidRPr="00CA4D2B">
        <w:rPr>
          <w:rStyle w:val="c0"/>
          <w:color w:val="000000"/>
        </w:rPr>
        <w:t>, Подготовить ответ на 1 вопрос по выбору письменно</w:t>
      </w:r>
    </w:p>
    <w:p w:rsidR="00CA4D2B" w:rsidRPr="00CA4D2B" w:rsidRDefault="00886266" w:rsidP="00CA4D2B">
      <w:pPr>
        <w:pStyle w:val="c2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885B9C">
        <w:rPr>
          <w:rFonts w:ascii="initial" w:hAnsi="initial"/>
          <w:noProof/>
          <w:color w:val="5D48CE"/>
          <w:sz w:val="20"/>
          <w:szCs w:val="20"/>
          <w:bdr w:val="none" w:sz="0" w:space="0" w:color="auto" w:frame="1"/>
        </w:rPr>
        <w:drawing>
          <wp:anchor distT="0" distB="0" distL="114300" distR="114300" simplePos="0" relativeHeight="251660288" behindDoc="0" locked="0" layoutInCell="1" allowOverlap="1" wp14:anchorId="765D35A2" wp14:editId="70DF6DAD">
            <wp:simplePos x="0" y="0"/>
            <wp:positionH relativeFrom="margin">
              <wp:posOffset>-220345</wp:posOffset>
            </wp:positionH>
            <wp:positionV relativeFrom="margin">
              <wp:posOffset>5490210</wp:posOffset>
            </wp:positionV>
            <wp:extent cx="2126615" cy="1597025"/>
            <wp:effectExtent l="0" t="0" r="6985" b="3175"/>
            <wp:wrapSquare wrapText="bothSides"/>
            <wp:docPr id="7" name="Рисунок 7" descr="Франциск I Генрих II Великолепные дворцы и резиденции:">
              <a:hlinkClick xmlns:a="http://schemas.openxmlformats.org/drawingml/2006/main" r:id="rId11" tgtFrame="&quot;_blank&quot;" tooltip="&quot;Франциск I Генрих II Великолепные дворцы и резиденции: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Франциск I Генрих II Великолепные дворцы и резиденции:">
                      <a:hlinkClick r:id="rId11" tgtFrame="&quot;_blank&quot;" tooltip="&quot;Франциск I Генрих II Великолепные дворцы и резиденции: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6615" cy="159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85B9C" w:rsidRDefault="00885B9C"/>
    <w:p w:rsidR="00885B9C" w:rsidRPr="00885B9C" w:rsidRDefault="00885B9C" w:rsidP="00885B9C"/>
    <w:p w:rsidR="00885B9C" w:rsidRPr="00885B9C" w:rsidRDefault="00885B9C" w:rsidP="00885B9C"/>
    <w:p w:rsidR="00885B9C" w:rsidRDefault="00885B9C" w:rsidP="00885B9C"/>
    <w:p w:rsidR="00885B9C" w:rsidRPr="00885B9C" w:rsidRDefault="00885B9C" w:rsidP="00885B9C">
      <w:pPr>
        <w:pStyle w:val="a4"/>
        <w:shd w:val="clear" w:color="auto" w:fill="FFFFFF"/>
        <w:spacing w:before="0" w:beforeAutospacing="0" w:after="0" w:afterAutospacing="0" w:line="360" w:lineRule="atLeast"/>
        <w:jc w:val="center"/>
        <w:rPr>
          <w:rFonts w:ascii="Arial" w:hAnsi="Arial" w:cs="Arial"/>
          <w:color w:val="111115"/>
          <w:sz w:val="20"/>
          <w:szCs w:val="20"/>
          <w:u w:val="single"/>
          <w:bdr w:val="none" w:sz="0" w:space="0" w:color="auto" w:frame="1"/>
        </w:rPr>
      </w:pPr>
      <w:r>
        <w:tab/>
      </w:r>
    </w:p>
    <w:p w:rsidR="00885B9C" w:rsidRPr="00885B9C" w:rsidRDefault="00885B9C" w:rsidP="00885B9C">
      <w:pPr>
        <w:shd w:val="clear" w:color="auto" w:fill="FFFFFF"/>
        <w:spacing w:after="15" w:line="240" w:lineRule="auto"/>
        <w:jc w:val="center"/>
        <w:rPr>
          <w:rFonts w:ascii="initial" w:eastAsia="Times New Roman" w:hAnsi="initial" w:cs="Times New Roman"/>
          <w:color w:val="111115"/>
          <w:sz w:val="20"/>
          <w:szCs w:val="20"/>
          <w:lang w:eastAsia="ru-RU"/>
        </w:rPr>
      </w:pPr>
    </w:p>
    <w:p w:rsidR="00885B9C" w:rsidRPr="00885B9C" w:rsidRDefault="00885B9C" w:rsidP="00885B9C">
      <w:pPr>
        <w:shd w:val="clear" w:color="auto" w:fill="FFFFFF"/>
        <w:spacing w:after="0" w:line="240" w:lineRule="auto"/>
        <w:jc w:val="center"/>
        <w:rPr>
          <w:rFonts w:ascii="initial" w:eastAsia="Times New Roman" w:hAnsi="initial" w:cs="Times New Roman"/>
          <w:color w:val="111115"/>
          <w:sz w:val="20"/>
          <w:szCs w:val="20"/>
          <w:lang w:eastAsia="ru-RU"/>
        </w:rPr>
      </w:pPr>
    </w:p>
    <w:p w:rsidR="00885B9C" w:rsidRPr="00885B9C" w:rsidRDefault="00885B9C" w:rsidP="00885B9C">
      <w:pPr>
        <w:shd w:val="clear" w:color="auto" w:fill="FFFFFF"/>
        <w:spacing w:after="0" w:line="240" w:lineRule="auto"/>
        <w:jc w:val="center"/>
        <w:rPr>
          <w:rFonts w:ascii="initial" w:eastAsia="Times New Roman" w:hAnsi="initial" w:cs="Times New Roman"/>
          <w:color w:val="111115"/>
          <w:sz w:val="20"/>
          <w:szCs w:val="20"/>
          <w:lang w:eastAsia="ru-RU"/>
        </w:rPr>
      </w:pPr>
    </w:p>
    <w:p w:rsidR="00885B9C" w:rsidRPr="00885B9C" w:rsidRDefault="00885B9C" w:rsidP="00885B9C">
      <w:pPr>
        <w:shd w:val="clear" w:color="auto" w:fill="FFFFFF"/>
        <w:spacing w:after="0" w:line="240" w:lineRule="auto"/>
        <w:jc w:val="center"/>
        <w:rPr>
          <w:rFonts w:ascii="initial" w:eastAsia="Times New Roman" w:hAnsi="initial" w:cs="Times New Roman"/>
          <w:color w:val="111115"/>
          <w:sz w:val="20"/>
          <w:szCs w:val="20"/>
          <w:lang w:eastAsia="ru-RU"/>
        </w:rPr>
      </w:pPr>
    </w:p>
    <w:p w:rsidR="00885B9C" w:rsidRPr="00885B9C" w:rsidRDefault="00886266" w:rsidP="00885B9C">
      <w:pPr>
        <w:shd w:val="clear" w:color="auto" w:fill="FFFFFF"/>
        <w:spacing w:after="0" w:line="240" w:lineRule="auto"/>
        <w:jc w:val="center"/>
        <w:rPr>
          <w:rFonts w:ascii="initial" w:eastAsia="Times New Roman" w:hAnsi="initial" w:cs="Times New Roman"/>
          <w:color w:val="111115"/>
          <w:sz w:val="20"/>
          <w:szCs w:val="20"/>
          <w:lang w:eastAsia="ru-RU"/>
        </w:rPr>
      </w:pPr>
      <w:r w:rsidRPr="00885B9C">
        <w:rPr>
          <w:rFonts w:ascii="initial" w:eastAsia="Times New Roman" w:hAnsi="initial" w:cs="Times New Roman"/>
          <w:noProof/>
          <w:color w:val="5D48CE"/>
          <w:sz w:val="20"/>
          <w:szCs w:val="20"/>
          <w:bdr w:val="none" w:sz="0" w:space="0" w:color="auto" w:frame="1"/>
          <w:lang w:eastAsia="ru-RU"/>
        </w:rPr>
        <w:drawing>
          <wp:anchor distT="0" distB="0" distL="114300" distR="114300" simplePos="0" relativeHeight="251662336" behindDoc="0" locked="0" layoutInCell="1" allowOverlap="1" wp14:anchorId="6BC34B63" wp14:editId="3E3014A5">
            <wp:simplePos x="0" y="0"/>
            <wp:positionH relativeFrom="margin">
              <wp:posOffset>1156970</wp:posOffset>
            </wp:positionH>
            <wp:positionV relativeFrom="margin">
              <wp:posOffset>7458710</wp:posOffset>
            </wp:positionV>
            <wp:extent cx="2891155" cy="2171700"/>
            <wp:effectExtent l="0" t="0" r="4445" b="0"/>
            <wp:wrapSquare wrapText="bothSides"/>
            <wp:docPr id="32" name="Рисунок 32" descr="Варфоломеевская ночь 1572 г. – перемирие между католиками и гугенотами (временное)">
              <a:hlinkClick xmlns:a="http://schemas.openxmlformats.org/drawingml/2006/main" r:id="rId13" tgtFrame="&quot;_blank&quot;" tooltip="&quot;Варфоломеевская ночь 1572 г. – перемирие между католиками и гугенотами (временное)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Варфоломеевская ночь 1572 г. – перемирие между католиками и гугенотами (временное)">
                      <a:hlinkClick r:id="rId13" tgtFrame="&quot;_blank&quot;" tooltip="&quot;Варфоломеевская ночь 1572 г. – перемирие между католиками и гугенотами (временное)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1155" cy="2171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85B9C" w:rsidRPr="00885B9C" w:rsidRDefault="00885B9C" w:rsidP="00885B9C">
      <w:pPr>
        <w:shd w:val="clear" w:color="auto" w:fill="FFFFFF"/>
        <w:spacing w:after="0" w:line="240" w:lineRule="auto"/>
        <w:jc w:val="center"/>
        <w:rPr>
          <w:rFonts w:ascii="initial" w:eastAsia="Times New Roman" w:hAnsi="initial" w:cs="Times New Roman"/>
          <w:color w:val="111115"/>
          <w:sz w:val="20"/>
          <w:szCs w:val="20"/>
          <w:lang w:eastAsia="ru-RU"/>
        </w:rPr>
      </w:pPr>
    </w:p>
    <w:sectPr w:rsidR="00885B9C" w:rsidRPr="00885B9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itial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B5B6F"/>
    <w:multiLevelType w:val="multilevel"/>
    <w:tmpl w:val="D1D452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2B603C9"/>
    <w:multiLevelType w:val="hybridMultilevel"/>
    <w:tmpl w:val="2234B012"/>
    <w:lvl w:ilvl="0" w:tplc="0419000D">
      <w:start w:val="1"/>
      <w:numFmt w:val="bullet"/>
      <w:lvlText w:val=""/>
      <w:lvlJc w:val="left"/>
      <w:pPr>
        <w:ind w:left="502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13D2"/>
    <w:rsid w:val="00372FBA"/>
    <w:rsid w:val="00885B9C"/>
    <w:rsid w:val="00886266"/>
    <w:rsid w:val="008D793F"/>
    <w:rsid w:val="00CA4D2B"/>
    <w:rsid w:val="00CB5215"/>
    <w:rsid w:val="00E01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4D2B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A4D2B"/>
    <w:rPr>
      <w:color w:val="0000FF" w:themeColor="hyperlink"/>
      <w:u w:val="single"/>
    </w:rPr>
  </w:style>
  <w:style w:type="paragraph" w:customStyle="1" w:styleId="c2">
    <w:name w:val="c2"/>
    <w:basedOn w:val="a"/>
    <w:rsid w:val="00CA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0">
    <w:name w:val="c10"/>
    <w:basedOn w:val="a0"/>
    <w:rsid w:val="00CA4D2B"/>
  </w:style>
  <w:style w:type="character" w:customStyle="1" w:styleId="c3">
    <w:name w:val="c3"/>
    <w:basedOn w:val="a0"/>
    <w:rsid w:val="00CA4D2B"/>
  </w:style>
  <w:style w:type="character" w:customStyle="1" w:styleId="c0">
    <w:name w:val="c0"/>
    <w:basedOn w:val="a0"/>
    <w:rsid w:val="00CA4D2B"/>
  </w:style>
  <w:style w:type="paragraph" w:customStyle="1" w:styleId="c4">
    <w:name w:val="c4"/>
    <w:basedOn w:val="a"/>
    <w:rsid w:val="00CA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rmal (Web)"/>
    <w:basedOn w:val="a"/>
    <w:uiPriority w:val="99"/>
    <w:unhideWhenUsed/>
    <w:rsid w:val="00CA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CA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CA4D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A4D2B"/>
    <w:rPr>
      <w:rFonts w:ascii="Tahoma" w:hAnsi="Tahoma" w:cs="Tahoma"/>
      <w:sz w:val="16"/>
      <w:szCs w:val="16"/>
    </w:rPr>
  </w:style>
  <w:style w:type="character" w:styleId="a7">
    <w:name w:val="Strong"/>
    <w:basedOn w:val="a0"/>
    <w:uiPriority w:val="22"/>
    <w:qFormat/>
    <w:rsid w:val="00CB5215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4D2B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A4D2B"/>
    <w:rPr>
      <w:color w:val="0000FF" w:themeColor="hyperlink"/>
      <w:u w:val="single"/>
    </w:rPr>
  </w:style>
  <w:style w:type="paragraph" w:customStyle="1" w:styleId="c2">
    <w:name w:val="c2"/>
    <w:basedOn w:val="a"/>
    <w:rsid w:val="00CA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0">
    <w:name w:val="c10"/>
    <w:basedOn w:val="a0"/>
    <w:rsid w:val="00CA4D2B"/>
  </w:style>
  <w:style w:type="character" w:customStyle="1" w:styleId="c3">
    <w:name w:val="c3"/>
    <w:basedOn w:val="a0"/>
    <w:rsid w:val="00CA4D2B"/>
  </w:style>
  <w:style w:type="character" w:customStyle="1" w:styleId="c0">
    <w:name w:val="c0"/>
    <w:basedOn w:val="a0"/>
    <w:rsid w:val="00CA4D2B"/>
  </w:style>
  <w:style w:type="paragraph" w:customStyle="1" w:styleId="c4">
    <w:name w:val="c4"/>
    <w:basedOn w:val="a"/>
    <w:rsid w:val="00CA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Normal (Web)"/>
    <w:basedOn w:val="a"/>
    <w:uiPriority w:val="99"/>
    <w:unhideWhenUsed/>
    <w:rsid w:val="00CA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CA4D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CA4D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A4D2B"/>
    <w:rPr>
      <w:rFonts w:ascii="Tahoma" w:hAnsi="Tahoma" w:cs="Tahoma"/>
      <w:sz w:val="16"/>
      <w:szCs w:val="16"/>
    </w:rPr>
  </w:style>
  <w:style w:type="character" w:styleId="a7">
    <w:name w:val="Strong"/>
    <w:basedOn w:val="a0"/>
    <w:uiPriority w:val="22"/>
    <w:qFormat/>
    <w:rsid w:val="00CB521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15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3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90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2483866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3892301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2093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9542581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699785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0597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7338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0958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76983569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953267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49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546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2875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5081410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2995181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017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5835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1636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567402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54022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920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462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0409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7584550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51034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113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621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3416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4763306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864040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88516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4322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586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60697981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6486459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5845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485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0063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059387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561281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6113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0213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588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5126279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609990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4158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387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8031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86284419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206376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3452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5943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0166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29220067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2511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8547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345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1064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2120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82957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1345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7374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1307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4174536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245292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2663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067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42171804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287686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54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8444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08505319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5350879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705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9800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0335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8682579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05830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2393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6830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408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5244646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0244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2557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8648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7850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080595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507234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1157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3423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714964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7693334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556001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6421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911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9581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7880754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611275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45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56751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0677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04430917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384919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513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517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2138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8684399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730721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9940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0322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7189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56679036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651681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1669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1533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451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82623857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6776655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0502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673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8226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-UPrTvi2LoE" TargetMode="External"/><Relationship Id="rId13" Type="http://schemas.openxmlformats.org/officeDocument/2006/relationships/hyperlink" Target="https://fs.znanio.ru/d5af0e/8c/0b/c25fa5671f20287c57bfd7ca45d56ec687.jpg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8Qf5COXwWZk" TargetMode="External"/><Relationship Id="rId12" Type="http://schemas.openxmlformats.org/officeDocument/2006/relationships/image" Target="media/image3.jpe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s://fs.znanio.ru/d5af0e/bf/14/0197f8fa8a55744afe2fae923235e9685a.jpg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s://fs.znanio.ru/d5af0e/97/7a/8269be2c701cbda221a0ac0ff543cafdbc.jpg" TargetMode="External"/><Relationship Id="rId1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119</Words>
  <Characters>681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2022-09-22T05:09:00Z</dcterms:created>
  <dcterms:modified xsi:type="dcterms:W3CDTF">2022-10-05T14:14:00Z</dcterms:modified>
</cp:coreProperties>
</file>