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E443BD">
        <w:rPr>
          <w:b/>
          <w:sz w:val="24"/>
          <w:szCs w:val="24"/>
        </w:rPr>
        <w:t>1</w:t>
      </w:r>
      <w:r w:rsidR="00D9341E">
        <w:rPr>
          <w:b/>
          <w:sz w:val="24"/>
          <w:szCs w:val="24"/>
        </w:rPr>
        <w:t>1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9341E">
        <w:rPr>
          <w:b/>
          <w:sz w:val="24"/>
          <w:szCs w:val="24"/>
        </w:rPr>
        <w:t>11</w:t>
      </w:r>
      <w:r w:rsidR="00E443BD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D9341E">
        <w:rPr>
          <w:b/>
          <w:sz w:val="24"/>
          <w:szCs w:val="24"/>
        </w:rPr>
        <w:t>Решение тренировочных упражнений</w:t>
      </w:r>
      <w:r w:rsidR="00E443BD" w:rsidRPr="00E443BD">
        <w:rPr>
          <w:b/>
          <w:sz w:val="24"/>
          <w:szCs w:val="24"/>
        </w:rPr>
        <w:t>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D9341E">
        <w:rPr>
          <w:sz w:val="24"/>
          <w:szCs w:val="24"/>
        </w:rPr>
        <w:t>закрепить</w:t>
      </w:r>
      <w:r w:rsidR="000D28CC">
        <w:rPr>
          <w:sz w:val="24"/>
          <w:szCs w:val="24"/>
        </w:rPr>
        <w:t xml:space="preserve"> </w:t>
      </w:r>
      <w:r w:rsidR="00015D18">
        <w:rPr>
          <w:sz w:val="24"/>
          <w:szCs w:val="24"/>
        </w:rPr>
        <w:t>навыки определения валентности химических элементов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B30CA4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Повторите материал</w:t>
      </w:r>
      <w:bookmarkStart w:id="0" w:name="_GoBack"/>
      <w:bookmarkEnd w:id="0"/>
      <w:r w:rsidR="000D28CC" w:rsidRPr="002B5EDD">
        <w:rPr>
          <w:b/>
          <w:bCs/>
          <w:color w:val="FF0000"/>
          <w:sz w:val="24"/>
        </w:rPr>
        <w:t>:</w:t>
      </w:r>
    </w:p>
    <w:p w:rsidR="006407A7" w:rsidRDefault="006407A7" w:rsidP="006407A7">
      <w:pPr>
        <w:pStyle w:val="a3"/>
        <w:ind w:firstLine="0"/>
        <w:rPr>
          <w:b/>
          <w:bCs/>
        </w:rPr>
      </w:pPr>
    </w:p>
    <w:p w:rsidR="006407A7" w:rsidRPr="006407A7" w:rsidRDefault="006407A7" w:rsidP="006407A7">
      <w:pPr>
        <w:pStyle w:val="a3"/>
        <w:ind w:firstLine="0"/>
        <w:rPr>
          <w:sz w:val="24"/>
        </w:rPr>
      </w:pPr>
      <w:r w:rsidRPr="006407A7">
        <w:rPr>
          <w:b/>
          <w:bCs/>
          <w:sz w:val="24"/>
        </w:rPr>
        <w:t xml:space="preserve">Валентность </w:t>
      </w:r>
      <w:r w:rsidRPr="006407A7">
        <w:rPr>
          <w:sz w:val="24"/>
        </w:rPr>
        <w:t>– свойство атомов элементов присоединять определенное число атомов других элеме</w:t>
      </w:r>
      <w:r w:rsidRPr="006407A7">
        <w:rPr>
          <w:sz w:val="24"/>
        </w:rPr>
        <w:t>н</w:t>
      </w:r>
      <w:r w:rsidRPr="006407A7">
        <w:rPr>
          <w:sz w:val="24"/>
        </w:rPr>
        <w:t>тов.</w:t>
      </w:r>
    </w:p>
    <w:p w:rsidR="006407A7" w:rsidRPr="006407A7" w:rsidRDefault="006407A7" w:rsidP="006407A7">
      <w:pPr>
        <w:pStyle w:val="a3"/>
        <w:ind w:firstLine="0"/>
        <w:jc w:val="center"/>
        <w:rPr>
          <w:b/>
          <w:sz w:val="24"/>
        </w:rPr>
      </w:pPr>
      <w:r w:rsidRPr="006407A7">
        <w:rPr>
          <w:b/>
          <w:sz w:val="24"/>
        </w:rPr>
        <w:t>Валентность некоторых химических элементов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670"/>
        <w:gridCol w:w="2670"/>
        <w:gridCol w:w="2671"/>
        <w:gridCol w:w="2671"/>
      </w:tblGrid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Символ элемента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Валентность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Символ элемента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Валентность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</w:rPr>
            </w:pPr>
            <w:r w:rsidRPr="006407A7">
              <w:rPr>
                <w:bCs/>
                <w:szCs w:val="22"/>
              </w:rPr>
              <w:t xml:space="preserve">H, </w:t>
            </w:r>
            <w:proofErr w:type="spellStart"/>
            <w:r w:rsidRPr="006407A7">
              <w:rPr>
                <w:bCs/>
                <w:szCs w:val="22"/>
              </w:rPr>
              <w:t>Li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Na</w:t>
            </w:r>
            <w:proofErr w:type="spellEnd"/>
            <w:r w:rsidRPr="006407A7">
              <w:rPr>
                <w:bCs/>
                <w:szCs w:val="22"/>
              </w:rPr>
              <w:t xml:space="preserve">, K, F, </w:t>
            </w:r>
            <w:proofErr w:type="spellStart"/>
            <w:r w:rsidRPr="006407A7">
              <w:rPr>
                <w:bCs/>
                <w:szCs w:val="22"/>
              </w:rPr>
              <w:t>Ag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C,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Si</w:t>
            </w:r>
            <w:proofErr w:type="spellEnd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Sn</w:t>
            </w:r>
            <w:proofErr w:type="spellEnd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Pb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r w:rsidRPr="006407A7">
              <w:rPr>
                <w:bCs/>
                <w:szCs w:val="22"/>
                <w:lang w:val="en-US"/>
              </w:rPr>
              <w:t xml:space="preserve">Be, Mg, </w:t>
            </w:r>
            <w:proofErr w:type="spellStart"/>
            <w:r w:rsidRPr="006407A7">
              <w:rPr>
                <w:bCs/>
                <w:szCs w:val="22"/>
                <w:lang w:val="en-US"/>
              </w:rPr>
              <w:t>Ca</w:t>
            </w:r>
            <w:proofErr w:type="spellEnd"/>
            <w:r w:rsidRPr="006407A7">
              <w:rPr>
                <w:bCs/>
                <w:szCs w:val="22"/>
                <w:lang w:val="en-US"/>
              </w:rPr>
              <w:t>, Ba, Zn, O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N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II, III, IV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</w:rPr>
            </w:pPr>
            <w:proofErr w:type="spellStart"/>
            <w:r w:rsidRPr="006407A7">
              <w:rPr>
                <w:bCs/>
                <w:szCs w:val="22"/>
              </w:rPr>
              <w:t>Al</w:t>
            </w:r>
            <w:proofErr w:type="spellEnd"/>
            <w:r w:rsidRPr="006407A7">
              <w:rPr>
                <w:bCs/>
                <w:szCs w:val="22"/>
              </w:rPr>
              <w:t>, B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P,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As</w:t>
            </w:r>
            <w:proofErr w:type="spellEnd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Sb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III, V</w:t>
            </w:r>
          </w:p>
        </w:tc>
      </w:tr>
      <w:tr w:rsidR="006407A7" w:rsidRPr="00B30CA4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sz w:val="24"/>
                <w:lang w:val="en-US"/>
              </w:rPr>
              <w:t>S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IV, VI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Cl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I, II,III, IV,V, VII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sz w:val="24"/>
                <w:lang w:val="en-US"/>
              </w:rPr>
              <w:t>Br, I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III, V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Ti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III, IV</w:t>
            </w:r>
          </w:p>
        </w:tc>
      </w:tr>
      <w:tr w:rsidR="006407A7" w:rsidRPr="00B30CA4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proofErr w:type="spellStart"/>
            <w:r w:rsidRPr="006407A7">
              <w:rPr>
                <w:bCs/>
                <w:szCs w:val="22"/>
              </w:rPr>
              <w:t>Cu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Hg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Mn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II, III, IV, VI, VII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proofErr w:type="spellStart"/>
            <w:r w:rsidRPr="006407A7">
              <w:rPr>
                <w:bCs/>
                <w:szCs w:val="22"/>
              </w:rPr>
              <w:t>Fe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Co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Ni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Cr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III, VI</w:t>
            </w:r>
          </w:p>
        </w:tc>
      </w:tr>
      <w:tr w:rsidR="006407A7" w:rsidRPr="00B30CA4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proofErr w:type="spellStart"/>
            <w:r w:rsidRPr="006407A7">
              <w:rPr>
                <w:bCs/>
                <w:szCs w:val="22"/>
              </w:rPr>
              <w:t>Au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II, 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Os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II, III, IV, VI, VIII</w:t>
            </w:r>
          </w:p>
        </w:tc>
      </w:tr>
    </w:tbl>
    <w:p w:rsidR="00015D18" w:rsidRPr="00D9341E" w:rsidRDefault="00015D18" w:rsidP="00D36B65">
      <w:pPr>
        <w:pStyle w:val="Default"/>
        <w:jc w:val="center"/>
        <w:rPr>
          <w:rFonts w:ascii="Times New Roman" w:hAnsi="Times New Roman" w:cs="Times New Roman"/>
          <w:b/>
          <w:szCs w:val="22"/>
          <w:lang w:val="en-US"/>
        </w:rPr>
      </w:pPr>
    </w:p>
    <w:p w:rsidR="00D36B65" w:rsidRPr="00D36B65" w:rsidRDefault="00D36B65" w:rsidP="00D36B65">
      <w:pPr>
        <w:pStyle w:val="Default"/>
        <w:jc w:val="center"/>
        <w:rPr>
          <w:rFonts w:ascii="Times New Roman" w:hAnsi="Times New Roman" w:cs="Times New Roman"/>
          <w:b/>
          <w:szCs w:val="22"/>
        </w:rPr>
      </w:pPr>
      <w:r w:rsidRPr="00D36B65">
        <w:rPr>
          <w:rFonts w:ascii="Times New Roman" w:hAnsi="Times New Roman" w:cs="Times New Roman"/>
          <w:b/>
          <w:szCs w:val="22"/>
        </w:rPr>
        <w:t>Составление формул веще</w:t>
      </w:r>
      <w:proofErr w:type="gramStart"/>
      <w:r w:rsidRPr="00D36B65">
        <w:rPr>
          <w:rFonts w:ascii="Times New Roman" w:hAnsi="Times New Roman" w:cs="Times New Roman"/>
          <w:b/>
          <w:szCs w:val="22"/>
        </w:rPr>
        <w:t>ств пр</w:t>
      </w:r>
      <w:proofErr w:type="gramEnd"/>
      <w:r w:rsidRPr="00D36B65">
        <w:rPr>
          <w:rFonts w:ascii="Times New Roman" w:hAnsi="Times New Roman" w:cs="Times New Roman"/>
          <w:b/>
          <w:szCs w:val="22"/>
        </w:rPr>
        <w:t>и помощи валентности.</w:t>
      </w:r>
    </w:p>
    <w:p w:rsidR="00D36B65" w:rsidRDefault="00D36B65" w:rsidP="00D36B65">
      <w:pPr>
        <w:pStyle w:val="Default"/>
        <w:jc w:val="center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noProof/>
          <w:sz w:val="22"/>
          <w:szCs w:val="22"/>
          <w:lang w:eastAsia="ru-RU"/>
        </w:rPr>
        <w:drawing>
          <wp:inline distT="0" distB="0" distL="0" distR="0" wp14:anchorId="59724E6B" wp14:editId="113755DC">
            <wp:extent cx="6372225" cy="2124075"/>
            <wp:effectExtent l="19050" t="0" r="9525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225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B65" w:rsidRPr="005A1432" w:rsidRDefault="00D36B65" w:rsidP="00D36B65">
      <w:pPr>
        <w:pStyle w:val="Default"/>
        <w:rPr>
          <w:rFonts w:ascii="Times New Roman" w:hAnsi="Times New Roman" w:cs="Times New Roman"/>
          <w:sz w:val="22"/>
          <w:szCs w:val="22"/>
          <w:lang w:val="en-US"/>
        </w:rPr>
      </w:pPr>
    </w:p>
    <w:p w:rsidR="00D36B65" w:rsidRPr="00D36B65" w:rsidRDefault="00D36B65" w:rsidP="00D36B65">
      <w:pPr>
        <w:pStyle w:val="Default"/>
        <w:spacing w:after="68"/>
        <w:jc w:val="center"/>
        <w:rPr>
          <w:rFonts w:ascii="Times New Roman" w:hAnsi="Times New Roman" w:cs="Times New Roman"/>
          <w:b/>
          <w:szCs w:val="22"/>
        </w:rPr>
      </w:pPr>
      <w:r w:rsidRPr="00D36B65">
        <w:rPr>
          <w:rFonts w:ascii="Times New Roman" w:hAnsi="Times New Roman" w:cs="Times New Roman"/>
          <w:b/>
          <w:bCs/>
          <w:szCs w:val="22"/>
        </w:rPr>
        <w:t>Определение валентности по формуле вещества.</w:t>
      </w:r>
    </w:p>
    <w:p w:rsidR="0093043D" w:rsidRDefault="00D36B65" w:rsidP="00FB603C">
      <w:pPr>
        <w:pStyle w:val="a3"/>
        <w:ind w:firstLine="0"/>
        <w:jc w:val="center"/>
      </w:pPr>
      <w:r>
        <w:rPr>
          <w:noProof/>
          <w:lang w:eastAsia="ru-RU"/>
        </w:rPr>
        <w:drawing>
          <wp:inline distT="0" distB="0" distL="0" distR="0" wp14:anchorId="12E59D7C" wp14:editId="0DD7593E">
            <wp:extent cx="5830296" cy="2233078"/>
            <wp:effectExtent l="19050" t="0" r="0" b="0"/>
            <wp:docPr id="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296" cy="22330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28CC" w:rsidRDefault="0093043D" w:rsidP="00FB603C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3684600" cy="2586663"/>
            <wp:effectExtent l="0" t="0" r="0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667" cy="2594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DAB" w:rsidRPr="00FB603C" w:rsidRDefault="001D2DAB" w:rsidP="00FB603C">
      <w:pPr>
        <w:pStyle w:val="a3"/>
        <w:ind w:firstLine="0"/>
        <w:jc w:val="center"/>
      </w:pPr>
    </w:p>
    <w:p w:rsidR="000D28CC" w:rsidRDefault="00D9341E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Решение тренировочных упражнений</w:t>
      </w:r>
      <w:r w:rsidR="000D28CC">
        <w:rPr>
          <w:b/>
          <w:sz w:val="24"/>
        </w:rPr>
        <w:t>.</w:t>
      </w:r>
    </w:p>
    <w:p w:rsidR="00D9341E" w:rsidRDefault="00D9341E" w:rsidP="00D9341E">
      <w:pPr>
        <w:pStyle w:val="Default"/>
        <w:rPr>
          <w:rFonts w:ascii="Times New Roman" w:hAnsi="Times New Roman" w:cs="Times New Roman"/>
          <w:b/>
          <w:szCs w:val="22"/>
        </w:rPr>
      </w:pPr>
    </w:p>
    <w:p w:rsidR="00D9341E" w:rsidRDefault="00D9341E" w:rsidP="00D9341E">
      <w:pPr>
        <w:pStyle w:val="Default"/>
        <w:ind w:firstLine="426"/>
        <w:rPr>
          <w:rFonts w:ascii="Times New Roman" w:hAnsi="Times New Roman" w:cs="Times New Roman"/>
          <w:b/>
          <w:szCs w:val="22"/>
        </w:rPr>
      </w:pPr>
      <w:r>
        <w:rPr>
          <w:rFonts w:ascii="Times New Roman" w:hAnsi="Times New Roman" w:cs="Times New Roman"/>
          <w:b/>
          <w:szCs w:val="22"/>
        </w:rPr>
        <w:t>Выполните следующие упражнения:</w:t>
      </w:r>
    </w:p>
    <w:p w:rsidR="00D9341E" w:rsidRPr="00D9341E" w:rsidRDefault="00D9341E" w:rsidP="00D9341E">
      <w:pPr>
        <w:pStyle w:val="Default"/>
        <w:numPr>
          <w:ilvl w:val="0"/>
          <w:numId w:val="27"/>
        </w:numPr>
        <w:ind w:left="142" w:firstLine="284"/>
        <w:rPr>
          <w:rFonts w:ascii="Times New Roman" w:hAnsi="Times New Roman" w:cs="Times New Roman"/>
          <w:color w:val="auto"/>
        </w:rPr>
      </w:pPr>
      <w:r w:rsidRPr="00D9341E">
        <w:rPr>
          <w:rFonts w:ascii="Times New Roman" w:hAnsi="Times New Roman" w:cs="Times New Roman"/>
        </w:rPr>
        <w:t>Определите валентность элементов в следующих соединениях: NH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 xml:space="preserve">, </w:t>
      </w:r>
      <w:proofErr w:type="spellStart"/>
      <w:r w:rsidRPr="00D9341E">
        <w:rPr>
          <w:rFonts w:ascii="Times New Roman" w:hAnsi="Times New Roman" w:cs="Times New Roman"/>
        </w:rPr>
        <w:t>ZnO</w:t>
      </w:r>
      <w:proofErr w:type="spellEnd"/>
      <w:r w:rsidRPr="00D9341E">
        <w:rPr>
          <w:rFonts w:ascii="Times New Roman" w:hAnsi="Times New Roman" w:cs="Times New Roman"/>
        </w:rPr>
        <w:t>, Al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O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 xml:space="preserve">, </w:t>
      </w:r>
      <w:proofErr w:type="spellStart"/>
      <w:r w:rsidRPr="00D9341E">
        <w:rPr>
          <w:rFonts w:ascii="Times New Roman" w:hAnsi="Times New Roman" w:cs="Times New Roman"/>
        </w:rPr>
        <w:t>KBr</w:t>
      </w:r>
      <w:proofErr w:type="spellEnd"/>
      <w:r w:rsidRPr="00D9341E">
        <w:rPr>
          <w:rFonts w:ascii="Times New Roman" w:hAnsi="Times New Roman" w:cs="Times New Roman"/>
        </w:rPr>
        <w:t>, OsO</w:t>
      </w:r>
      <w:r w:rsidRPr="00D9341E">
        <w:rPr>
          <w:rFonts w:ascii="Times New Roman" w:hAnsi="Times New Roman" w:cs="Times New Roman"/>
          <w:vertAlign w:val="subscript"/>
        </w:rPr>
        <w:t>4</w:t>
      </w:r>
      <w:r w:rsidRPr="00D9341E">
        <w:rPr>
          <w:rFonts w:ascii="Times New Roman" w:hAnsi="Times New Roman" w:cs="Times New Roman"/>
        </w:rPr>
        <w:t>, TiO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Na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O, I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O</w:t>
      </w:r>
      <w:r w:rsidRPr="00D9341E">
        <w:rPr>
          <w:rFonts w:ascii="Times New Roman" w:hAnsi="Times New Roman" w:cs="Times New Roman"/>
          <w:vertAlign w:val="subscript"/>
        </w:rPr>
        <w:t>5</w:t>
      </w:r>
      <w:r w:rsidRPr="00D9341E">
        <w:rPr>
          <w:rFonts w:ascii="Times New Roman" w:hAnsi="Times New Roman" w:cs="Times New Roman"/>
        </w:rPr>
        <w:t>, CrO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, Ca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P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Na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N, Mn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O</w:t>
      </w:r>
      <w:r w:rsidRPr="00D9341E">
        <w:rPr>
          <w:rFonts w:ascii="Times New Roman" w:hAnsi="Times New Roman" w:cs="Times New Roman"/>
          <w:vertAlign w:val="subscript"/>
        </w:rPr>
        <w:t>7</w:t>
      </w:r>
      <w:r w:rsidRPr="00D9341E">
        <w:rPr>
          <w:rFonts w:ascii="Times New Roman" w:hAnsi="Times New Roman" w:cs="Times New Roman"/>
        </w:rPr>
        <w:t>, BaH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PbO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Au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O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, PH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.</w:t>
      </w:r>
    </w:p>
    <w:p w:rsidR="00D9341E" w:rsidRPr="00D9341E" w:rsidRDefault="00D9341E" w:rsidP="00D9341E">
      <w:pPr>
        <w:pStyle w:val="Default"/>
        <w:numPr>
          <w:ilvl w:val="0"/>
          <w:numId w:val="27"/>
        </w:numPr>
        <w:ind w:left="142" w:firstLine="284"/>
        <w:rPr>
          <w:rFonts w:ascii="Times New Roman" w:hAnsi="Times New Roman" w:cs="Times New Roman"/>
          <w:color w:val="auto"/>
        </w:rPr>
      </w:pPr>
      <w:r w:rsidRPr="00D9341E">
        <w:rPr>
          <w:rFonts w:ascii="Times New Roman" w:hAnsi="Times New Roman" w:cs="Times New Roman"/>
        </w:rPr>
        <w:t xml:space="preserve">Составьте формулы соединений, в состав которых входит </w:t>
      </w:r>
      <w:r w:rsidRPr="00D9341E">
        <w:rPr>
          <w:rFonts w:ascii="Times New Roman" w:hAnsi="Times New Roman" w:cs="Times New Roman"/>
          <w:b/>
        </w:rPr>
        <w:t>кислород</w:t>
      </w:r>
      <w:r w:rsidRPr="00D9341E">
        <w:rPr>
          <w:rFonts w:ascii="Times New Roman" w:hAnsi="Times New Roman" w:cs="Times New Roman"/>
        </w:rPr>
        <w:t xml:space="preserve"> (запишите его в формуле на втором месте) и такие химические элементы: N (II), </w:t>
      </w:r>
      <w:proofErr w:type="spellStart"/>
      <w:r w:rsidRPr="00D9341E">
        <w:rPr>
          <w:rFonts w:ascii="Times New Roman" w:hAnsi="Times New Roman" w:cs="Times New Roman"/>
        </w:rPr>
        <w:t>As</w:t>
      </w:r>
      <w:proofErr w:type="spellEnd"/>
      <w:r w:rsidRPr="00D9341E">
        <w:rPr>
          <w:rFonts w:ascii="Times New Roman" w:hAnsi="Times New Roman" w:cs="Times New Roman"/>
        </w:rPr>
        <w:t xml:space="preserve"> (V), </w:t>
      </w:r>
      <w:proofErr w:type="spellStart"/>
      <w:r w:rsidRPr="00D9341E">
        <w:rPr>
          <w:rFonts w:ascii="Times New Roman" w:hAnsi="Times New Roman" w:cs="Times New Roman"/>
        </w:rPr>
        <w:t>Cr</w:t>
      </w:r>
      <w:proofErr w:type="spellEnd"/>
      <w:r w:rsidRPr="00D9341E">
        <w:rPr>
          <w:rFonts w:ascii="Times New Roman" w:hAnsi="Times New Roman" w:cs="Times New Roman"/>
        </w:rPr>
        <w:t xml:space="preserve"> (III), </w:t>
      </w:r>
      <w:proofErr w:type="spellStart"/>
      <w:r w:rsidRPr="00D9341E">
        <w:rPr>
          <w:rFonts w:ascii="Times New Roman" w:hAnsi="Times New Roman" w:cs="Times New Roman"/>
        </w:rPr>
        <w:t>Li</w:t>
      </w:r>
      <w:proofErr w:type="spellEnd"/>
      <w:r w:rsidRPr="00D9341E">
        <w:rPr>
          <w:rFonts w:ascii="Times New Roman" w:hAnsi="Times New Roman" w:cs="Times New Roman"/>
        </w:rPr>
        <w:t xml:space="preserve">, </w:t>
      </w:r>
      <w:proofErr w:type="spellStart"/>
      <w:r w:rsidRPr="00D9341E">
        <w:rPr>
          <w:rFonts w:ascii="Times New Roman" w:hAnsi="Times New Roman" w:cs="Times New Roman"/>
        </w:rPr>
        <w:t>Cu</w:t>
      </w:r>
      <w:proofErr w:type="spellEnd"/>
      <w:r w:rsidRPr="00D9341E">
        <w:rPr>
          <w:rFonts w:ascii="Times New Roman" w:hAnsi="Times New Roman" w:cs="Times New Roman"/>
        </w:rPr>
        <w:t xml:space="preserve"> (I), S (VI), </w:t>
      </w:r>
      <w:proofErr w:type="spellStart"/>
      <w:r w:rsidRPr="00D9341E">
        <w:rPr>
          <w:rFonts w:ascii="Times New Roman" w:hAnsi="Times New Roman" w:cs="Times New Roman"/>
        </w:rPr>
        <w:t>Si</w:t>
      </w:r>
      <w:proofErr w:type="spellEnd"/>
      <w:r w:rsidRPr="00D9341E">
        <w:rPr>
          <w:rFonts w:ascii="Times New Roman" w:hAnsi="Times New Roman" w:cs="Times New Roman"/>
        </w:rPr>
        <w:t xml:space="preserve"> (IV), </w:t>
      </w:r>
      <w:proofErr w:type="spellStart"/>
      <w:r w:rsidRPr="00D9341E">
        <w:rPr>
          <w:rFonts w:ascii="Times New Roman" w:hAnsi="Times New Roman" w:cs="Times New Roman"/>
        </w:rPr>
        <w:t>Ni</w:t>
      </w:r>
      <w:proofErr w:type="spellEnd"/>
      <w:r w:rsidRPr="00D9341E">
        <w:rPr>
          <w:rFonts w:ascii="Times New Roman" w:hAnsi="Times New Roman" w:cs="Times New Roman"/>
        </w:rPr>
        <w:t xml:space="preserve"> (II), B. </w:t>
      </w:r>
    </w:p>
    <w:p w:rsidR="00D9341E" w:rsidRPr="00D9341E" w:rsidRDefault="00D9341E" w:rsidP="00D9341E">
      <w:pPr>
        <w:pStyle w:val="Default"/>
        <w:numPr>
          <w:ilvl w:val="0"/>
          <w:numId w:val="27"/>
        </w:numPr>
        <w:ind w:left="142" w:firstLine="284"/>
        <w:rPr>
          <w:rFonts w:ascii="Times New Roman" w:hAnsi="Times New Roman" w:cs="Times New Roman"/>
          <w:color w:val="auto"/>
        </w:rPr>
      </w:pPr>
      <w:r w:rsidRPr="00D9341E">
        <w:rPr>
          <w:rFonts w:ascii="Times New Roman" w:hAnsi="Times New Roman" w:cs="Times New Roman"/>
        </w:rPr>
        <w:t>Составьте формулы соединений при помощи значений валентности элементов, которые вх</w:t>
      </w:r>
      <w:r w:rsidRPr="00D9341E">
        <w:rPr>
          <w:rFonts w:ascii="Times New Roman" w:hAnsi="Times New Roman" w:cs="Times New Roman"/>
        </w:rPr>
        <w:t>о</w:t>
      </w:r>
      <w:r w:rsidRPr="00D9341E">
        <w:rPr>
          <w:rFonts w:ascii="Times New Roman" w:hAnsi="Times New Roman" w:cs="Times New Roman"/>
        </w:rPr>
        <w:t xml:space="preserve">дят в их состав: а) </w:t>
      </w:r>
      <w:proofErr w:type="spellStart"/>
      <w:r w:rsidRPr="00D9341E">
        <w:rPr>
          <w:rFonts w:ascii="Times New Roman" w:hAnsi="Times New Roman" w:cs="Times New Roman"/>
        </w:rPr>
        <w:t>Cu</w:t>
      </w:r>
      <w:proofErr w:type="spellEnd"/>
      <w:r w:rsidRPr="00D9341E">
        <w:rPr>
          <w:rFonts w:ascii="Times New Roman" w:hAnsi="Times New Roman" w:cs="Times New Roman"/>
        </w:rPr>
        <w:t xml:space="preserve"> (II) и S (II); б) </w:t>
      </w:r>
      <w:proofErr w:type="spellStart"/>
      <w:r w:rsidRPr="00D9341E">
        <w:rPr>
          <w:rFonts w:ascii="Times New Roman" w:hAnsi="Times New Roman" w:cs="Times New Roman"/>
        </w:rPr>
        <w:t>Si</w:t>
      </w:r>
      <w:proofErr w:type="spellEnd"/>
      <w:r w:rsidRPr="00D9341E">
        <w:rPr>
          <w:rFonts w:ascii="Times New Roman" w:hAnsi="Times New Roman" w:cs="Times New Roman"/>
        </w:rPr>
        <w:t xml:space="preserve"> (IV) и Cl (I); в) W (VI) и</w:t>
      </w:r>
      <w:proofErr w:type="gramStart"/>
      <w:r w:rsidRPr="00D9341E">
        <w:rPr>
          <w:rFonts w:ascii="Times New Roman" w:hAnsi="Times New Roman" w:cs="Times New Roman"/>
        </w:rPr>
        <w:t xml:space="preserve"> О</w:t>
      </w:r>
      <w:proofErr w:type="gramEnd"/>
      <w:r w:rsidRPr="00D9341E">
        <w:rPr>
          <w:rFonts w:ascii="Times New Roman" w:hAnsi="Times New Roman" w:cs="Times New Roman"/>
        </w:rPr>
        <w:t xml:space="preserve">; г) C (IV) и S (II); д) </w:t>
      </w:r>
      <w:proofErr w:type="spellStart"/>
      <w:r w:rsidRPr="00D9341E">
        <w:rPr>
          <w:rFonts w:ascii="Times New Roman" w:hAnsi="Times New Roman" w:cs="Times New Roman"/>
        </w:rPr>
        <w:t>Al</w:t>
      </w:r>
      <w:proofErr w:type="spellEnd"/>
      <w:r w:rsidRPr="00D9341E">
        <w:rPr>
          <w:rFonts w:ascii="Times New Roman" w:hAnsi="Times New Roman" w:cs="Times New Roman"/>
        </w:rPr>
        <w:t xml:space="preserve"> и P (III); е) </w:t>
      </w:r>
      <w:proofErr w:type="spellStart"/>
      <w:r w:rsidRPr="00D9341E">
        <w:rPr>
          <w:rFonts w:ascii="Times New Roman" w:hAnsi="Times New Roman" w:cs="Times New Roman"/>
        </w:rPr>
        <w:t>Cr</w:t>
      </w:r>
      <w:proofErr w:type="spellEnd"/>
      <w:r w:rsidRPr="00D9341E">
        <w:rPr>
          <w:rFonts w:ascii="Times New Roman" w:hAnsi="Times New Roman" w:cs="Times New Roman"/>
        </w:rPr>
        <w:t xml:space="preserve"> (III) и </w:t>
      </w:r>
      <w:proofErr w:type="spellStart"/>
      <w:r w:rsidRPr="00D9341E">
        <w:rPr>
          <w:rFonts w:ascii="Times New Roman" w:hAnsi="Times New Roman" w:cs="Times New Roman"/>
        </w:rPr>
        <w:t>Br</w:t>
      </w:r>
      <w:proofErr w:type="spellEnd"/>
      <w:r w:rsidRPr="00D9341E">
        <w:rPr>
          <w:rFonts w:ascii="Times New Roman" w:hAnsi="Times New Roman" w:cs="Times New Roman"/>
        </w:rPr>
        <w:t xml:space="preserve"> (I); ж) S(VI) и F; з) P (III) и Cl (I); и) </w:t>
      </w:r>
      <w:proofErr w:type="spellStart"/>
      <w:r w:rsidRPr="00D9341E">
        <w:rPr>
          <w:rFonts w:ascii="Times New Roman" w:hAnsi="Times New Roman" w:cs="Times New Roman"/>
        </w:rPr>
        <w:t>Al</w:t>
      </w:r>
      <w:proofErr w:type="spellEnd"/>
      <w:r w:rsidRPr="00D9341E">
        <w:rPr>
          <w:rFonts w:ascii="Times New Roman" w:hAnsi="Times New Roman" w:cs="Times New Roman"/>
        </w:rPr>
        <w:t xml:space="preserve"> и S (II). </w:t>
      </w:r>
    </w:p>
    <w:p w:rsidR="002B5EDD" w:rsidRPr="0093043D" w:rsidRDefault="0093043D" w:rsidP="00D64EFA">
      <w:pPr>
        <w:pStyle w:val="a3"/>
        <w:ind w:firstLine="0"/>
        <w:rPr>
          <w:sz w:val="24"/>
          <w:szCs w:val="24"/>
        </w:rPr>
      </w:pPr>
      <w:r w:rsidRPr="0093043D">
        <w:rPr>
          <w:sz w:val="24"/>
          <w:szCs w:val="24"/>
        </w:rPr>
        <w:t xml:space="preserve"> </w:t>
      </w:r>
      <w:r w:rsidR="002B5EDD" w:rsidRPr="0093043D">
        <w:rPr>
          <w:sz w:val="24"/>
          <w:szCs w:val="24"/>
        </w:rPr>
        <w:t xml:space="preserve"> </w:t>
      </w:r>
    </w:p>
    <w:p w:rsidR="00D64EFA" w:rsidRDefault="00D64EFA" w:rsidP="0093043D">
      <w:pPr>
        <w:pStyle w:val="a3"/>
        <w:ind w:firstLine="0"/>
        <w:jc w:val="center"/>
        <w:rPr>
          <w:b/>
          <w:sz w:val="24"/>
        </w:rPr>
      </w:pPr>
    </w:p>
    <w:p w:rsidR="001D2DAB" w:rsidRDefault="001D2DAB" w:rsidP="0093043D">
      <w:pPr>
        <w:pStyle w:val="a3"/>
        <w:ind w:firstLine="0"/>
        <w:jc w:val="center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D9341E">
        <w:rPr>
          <w:sz w:val="24"/>
        </w:rPr>
        <w:t>валентность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D9341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Какой валентностью обладает кислород</w:t>
      </w:r>
      <w:r w:rsidR="000D28CC">
        <w:rPr>
          <w:sz w:val="24"/>
        </w:rPr>
        <w:t>?</w:t>
      </w:r>
    </w:p>
    <w:p w:rsidR="000D28CC" w:rsidRPr="002B5EDD" w:rsidRDefault="00D9341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НОК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D9341E" w:rsidRDefault="00D9341E" w:rsidP="00D9341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Выполните упражнения:</w:t>
      </w:r>
    </w:p>
    <w:p w:rsidR="00D9341E" w:rsidRDefault="00D9341E" w:rsidP="00D9341E">
      <w:pPr>
        <w:pStyle w:val="Default"/>
        <w:numPr>
          <w:ilvl w:val="0"/>
          <w:numId w:val="28"/>
        </w:numPr>
        <w:rPr>
          <w:rFonts w:ascii="Times New Roman" w:hAnsi="Times New Roman" w:cs="Times New Roman"/>
          <w:color w:val="auto"/>
        </w:rPr>
      </w:pPr>
      <w:r w:rsidRPr="00D9341E">
        <w:rPr>
          <w:rFonts w:ascii="Times New Roman" w:hAnsi="Times New Roman" w:cs="Times New Roman"/>
        </w:rPr>
        <w:t xml:space="preserve">Определите валентности элементов в соединениях с хлором (он проявляет валентность I): </w:t>
      </w:r>
      <w:proofErr w:type="spellStart"/>
      <w:r w:rsidRPr="00D9341E">
        <w:rPr>
          <w:rFonts w:ascii="Times New Roman" w:hAnsi="Times New Roman" w:cs="Times New Roman"/>
        </w:rPr>
        <w:t>AgCl</w:t>
      </w:r>
      <w:proofErr w:type="spellEnd"/>
      <w:r w:rsidRPr="00D9341E">
        <w:rPr>
          <w:rFonts w:ascii="Times New Roman" w:hAnsi="Times New Roman" w:cs="Times New Roman"/>
        </w:rPr>
        <w:t>, FeCl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AsCl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, ТіСl</w:t>
      </w:r>
      <w:r w:rsidRPr="00D9341E">
        <w:rPr>
          <w:rFonts w:ascii="Times New Roman" w:hAnsi="Times New Roman" w:cs="Times New Roman"/>
          <w:vertAlign w:val="subscript"/>
        </w:rPr>
        <w:t>4</w:t>
      </w:r>
      <w:r w:rsidRPr="00D9341E">
        <w:rPr>
          <w:rFonts w:ascii="Times New Roman" w:hAnsi="Times New Roman" w:cs="Times New Roman"/>
        </w:rPr>
        <w:t>, SbCl</w:t>
      </w:r>
      <w:r w:rsidRPr="00D9341E">
        <w:rPr>
          <w:rFonts w:ascii="Times New Roman" w:hAnsi="Times New Roman" w:cs="Times New Roman"/>
          <w:vertAlign w:val="subscript"/>
        </w:rPr>
        <w:t>5</w:t>
      </w:r>
      <w:r w:rsidRPr="00D9341E">
        <w:rPr>
          <w:rFonts w:ascii="Times New Roman" w:hAnsi="Times New Roman" w:cs="Times New Roman"/>
        </w:rPr>
        <w:t>, UCl</w:t>
      </w:r>
      <w:r w:rsidRPr="00D9341E">
        <w:rPr>
          <w:rFonts w:ascii="Times New Roman" w:hAnsi="Times New Roman" w:cs="Times New Roman"/>
          <w:vertAlign w:val="subscript"/>
        </w:rPr>
        <w:t>6</w:t>
      </w:r>
      <w:r w:rsidRPr="00D9341E">
        <w:rPr>
          <w:rFonts w:ascii="Times New Roman" w:hAnsi="Times New Roman" w:cs="Times New Roman"/>
        </w:rPr>
        <w:t xml:space="preserve">. </w:t>
      </w:r>
    </w:p>
    <w:p w:rsidR="00D9341E" w:rsidRPr="00D9341E" w:rsidRDefault="00D9341E" w:rsidP="00D9341E">
      <w:pPr>
        <w:pStyle w:val="Default"/>
        <w:numPr>
          <w:ilvl w:val="0"/>
          <w:numId w:val="28"/>
        </w:numPr>
        <w:rPr>
          <w:rFonts w:ascii="Times New Roman" w:hAnsi="Times New Roman" w:cs="Times New Roman"/>
          <w:color w:val="auto"/>
        </w:rPr>
      </w:pPr>
      <w:r w:rsidRPr="00D9341E">
        <w:rPr>
          <w:rFonts w:ascii="Times New Roman" w:hAnsi="Times New Roman" w:cs="Times New Roman"/>
        </w:rPr>
        <w:t>Определите валентности элементов в соединениях с серой (проявляет валентность II): Cu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 xml:space="preserve">S, </w:t>
      </w:r>
      <w:proofErr w:type="spellStart"/>
      <w:r w:rsidRPr="00D9341E">
        <w:rPr>
          <w:rFonts w:ascii="Times New Roman" w:hAnsi="Times New Roman" w:cs="Times New Roman"/>
        </w:rPr>
        <w:t>CoS</w:t>
      </w:r>
      <w:proofErr w:type="spellEnd"/>
      <w:r w:rsidRPr="00D9341E">
        <w:rPr>
          <w:rFonts w:ascii="Times New Roman" w:hAnsi="Times New Roman" w:cs="Times New Roman"/>
        </w:rPr>
        <w:t>, Bi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S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, SnS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, As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S</w:t>
      </w:r>
      <w:r w:rsidRPr="00D9341E">
        <w:rPr>
          <w:rFonts w:ascii="Times New Roman" w:hAnsi="Times New Roman" w:cs="Times New Roman"/>
          <w:vertAlign w:val="subscript"/>
        </w:rPr>
        <w:t>5</w:t>
      </w:r>
      <w:r w:rsidRPr="00D9341E">
        <w:rPr>
          <w:rFonts w:ascii="Times New Roman" w:hAnsi="Times New Roman" w:cs="Times New Roman"/>
        </w:rPr>
        <w:t>, MoS</w:t>
      </w:r>
      <w:r w:rsidRPr="00D9341E">
        <w:rPr>
          <w:rFonts w:ascii="Times New Roman" w:hAnsi="Times New Roman" w:cs="Times New Roman"/>
          <w:vertAlign w:val="subscript"/>
        </w:rPr>
        <w:t>3</w:t>
      </w:r>
      <w:r w:rsidRPr="00D9341E">
        <w:rPr>
          <w:rFonts w:ascii="Times New Roman" w:hAnsi="Times New Roman" w:cs="Times New Roman"/>
        </w:rPr>
        <w:t>, Re</w:t>
      </w:r>
      <w:r w:rsidRPr="00D9341E">
        <w:rPr>
          <w:rFonts w:ascii="Times New Roman" w:hAnsi="Times New Roman" w:cs="Times New Roman"/>
          <w:vertAlign w:val="subscript"/>
        </w:rPr>
        <w:t>2</w:t>
      </w:r>
      <w:r w:rsidRPr="00D9341E">
        <w:rPr>
          <w:rFonts w:ascii="Times New Roman" w:hAnsi="Times New Roman" w:cs="Times New Roman"/>
        </w:rPr>
        <w:t>S</w:t>
      </w:r>
      <w:r w:rsidRPr="00D9341E">
        <w:rPr>
          <w:rFonts w:ascii="Times New Roman" w:hAnsi="Times New Roman" w:cs="Times New Roman"/>
          <w:vertAlign w:val="subscript"/>
        </w:rPr>
        <w:t>7</w:t>
      </w:r>
      <w:r w:rsidRPr="00D9341E">
        <w:rPr>
          <w:rFonts w:ascii="Times New Roman" w:hAnsi="Times New Roman" w:cs="Times New Roman"/>
        </w:rPr>
        <w:t xml:space="preserve">. 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D9341E" w:rsidRDefault="00D9341E" w:rsidP="00133497">
      <w:pPr>
        <w:pStyle w:val="a3"/>
        <w:ind w:firstLine="0"/>
        <w:rPr>
          <w:sz w:val="24"/>
        </w:rPr>
      </w:pPr>
    </w:p>
    <w:p w:rsidR="00D9341E" w:rsidRPr="00763213" w:rsidRDefault="00D934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1E2B90"/>
    <w:multiLevelType w:val="hybridMultilevel"/>
    <w:tmpl w:val="99420FD4"/>
    <w:lvl w:ilvl="0" w:tplc="77D0CFF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BC2E31"/>
    <w:multiLevelType w:val="hybridMultilevel"/>
    <w:tmpl w:val="3062A574"/>
    <w:lvl w:ilvl="0" w:tplc="F348A87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9"/>
  </w:num>
  <w:num w:numId="4">
    <w:abstractNumId w:val="3"/>
  </w:num>
  <w:num w:numId="5">
    <w:abstractNumId w:val="26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2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7"/>
  </w:num>
  <w:num w:numId="16">
    <w:abstractNumId w:val="15"/>
  </w:num>
  <w:num w:numId="17">
    <w:abstractNumId w:val="1"/>
  </w:num>
  <w:num w:numId="18">
    <w:abstractNumId w:val="5"/>
  </w:num>
  <w:num w:numId="19">
    <w:abstractNumId w:val="24"/>
  </w:num>
  <w:num w:numId="20">
    <w:abstractNumId w:val="18"/>
  </w:num>
  <w:num w:numId="21">
    <w:abstractNumId w:val="11"/>
  </w:num>
  <w:num w:numId="22">
    <w:abstractNumId w:val="21"/>
  </w:num>
  <w:num w:numId="23">
    <w:abstractNumId w:val="20"/>
  </w:num>
  <w:num w:numId="24">
    <w:abstractNumId w:val="4"/>
  </w:num>
  <w:num w:numId="25">
    <w:abstractNumId w:val="0"/>
  </w:num>
  <w:num w:numId="26">
    <w:abstractNumId w:val="25"/>
  </w:num>
  <w:num w:numId="27">
    <w:abstractNumId w:val="8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5D18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73BFB"/>
    <w:rsid w:val="0018696B"/>
    <w:rsid w:val="001B49B5"/>
    <w:rsid w:val="001B6D3B"/>
    <w:rsid w:val="001C1BE5"/>
    <w:rsid w:val="001D176F"/>
    <w:rsid w:val="001D2DAB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B1C58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7A7"/>
    <w:rsid w:val="006500C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30CA4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341E"/>
    <w:rsid w:val="00D96FAE"/>
    <w:rsid w:val="00DA5ED1"/>
    <w:rsid w:val="00DD7456"/>
    <w:rsid w:val="00DF2976"/>
    <w:rsid w:val="00E0280C"/>
    <w:rsid w:val="00E11CFC"/>
    <w:rsid w:val="00E31D49"/>
    <w:rsid w:val="00E359E1"/>
    <w:rsid w:val="00E443BD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B603C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1008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2022-10-11T08:20:00Z</dcterms:modified>
</cp:coreProperties>
</file>