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BB3624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B3624">
        <w:rPr>
          <w:b/>
          <w:sz w:val="24"/>
        </w:rPr>
        <w:t>21</w:t>
      </w:r>
      <w:r w:rsidR="00684A3C">
        <w:rPr>
          <w:b/>
          <w:sz w:val="24"/>
        </w:rPr>
        <w:t>.0</w:t>
      </w:r>
      <w:r w:rsidR="00B426BC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B3624" w:rsidRPr="00BB3624">
        <w:rPr>
          <w:b/>
          <w:sz w:val="24"/>
          <w:szCs w:val="24"/>
        </w:rPr>
        <w:t>Понятие о гомогенных и гетерогенных реакциях. Понятие о химическом равнов</w:t>
      </w:r>
      <w:r w:rsidR="00BB3624" w:rsidRPr="00BB3624">
        <w:rPr>
          <w:b/>
          <w:sz w:val="24"/>
          <w:szCs w:val="24"/>
        </w:rPr>
        <w:t>е</w:t>
      </w:r>
      <w:r w:rsidR="00BB3624" w:rsidRPr="00BB3624">
        <w:rPr>
          <w:b/>
          <w:sz w:val="24"/>
          <w:szCs w:val="24"/>
        </w:rPr>
        <w:t>сии.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знаний о </w:t>
      </w:r>
      <w:r w:rsidR="00927DED">
        <w:rPr>
          <w:sz w:val="24"/>
        </w:rPr>
        <w:t>химическом равновесии</w:t>
      </w:r>
      <w:r w:rsidR="00BA1968">
        <w:rPr>
          <w:sz w:val="24"/>
        </w:rPr>
        <w:t xml:space="preserve">, </w:t>
      </w:r>
      <w:r w:rsidR="00927DED">
        <w:rPr>
          <w:sz w:val="24"/>
        </w:rPr>
        <w:t>о гомогенных и гетерогенных</w:t>
      </w:r>
      <w:bookmarkStart w:id="0" w:name="_GoBack"/>
      <w:bookmarkEnd w:id="0"/>
      <w:r w:rsidR="00BA1968">
        <w:rPr>
          <w:sz w:val="24"/>
        </w:rPr>
        <w:t xml:space="preserve"> реакц</w:t>
      </w:r>
      <w:r w:rsidR="00BA1968">
        <w:rPr>
          <w:sz w:val="24"/>
        </w:rPr>
        <w:t>и</w:t>
      </w:r>
      <w:r w:rsidR="00BA1968">
        <w:rPr>
          <w:sz w:val="24"/>
        </w:rPr>
        <w:t>ях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B3981" w:rsidRDefault="006B3981" w:rsidP="00BB3624">
      <w:pPr>
        <w:pStyle w:val="a3"/>
        <w:rPr>
          <w:b/>
          <w:sz w:val="24"/>
          <w:szCs w:val="24"/>
        </w:rPr>
      </w:pPr>
    </w:p>
    <w:p w:rsidR="00BB3624" w:rsidRPr="00BB3624" w:rsidRDefault="00BB3624" w:rsidP="00BB3624">
      <w:pPr>
        <w:pStyle w:val="a3"/>
        <w:rPr>
          <w:sz w:val="24"/>
          <w:szCs w:val="24"/>
        </w:rPr>
      </w:pPr>
      <w:r w:rsidRPr="00BB3624">
        <w:rPr>
          <w:b/>
          <w:sz w:val="24"/>
          <w:szCs w:val="24"/>
        </w:rPr>
        <w:t>Фазой</w:t>
      </w:r>
      <w:r w:rsidRPr="00BB3624">
        <w:rPr>
          <w:sz w:val="24"/>
          <w:szCs w:val="24"/>
        </w:rPr>
        <w:t xml:space="preserve"> в химии называют часть объема равновесной системы, однородную во всех своих то</w:t>
      </w:r>
      <w:r w:rsidRPr="00BB3624">
        <w:rPr>
          <w:sz w:val="24"/>
          <w:szCs w:val="24"/>
        </w:rPr>
        <w:t>ч</w:t>
      </w:r>
      <w:r w:rsidRPr="00BB3624">
        <w:rPr>
          <w:sz w:val="24"/>
          <w:szCs w:val="24"/>
        </w:rPr>
        <w:t xml:space="preserve">ках по химическому составу и физическим свойствам и отделенную от других частей того же объема поверхностью раздела. Фаза бывает </w:t>
      </w:r>
      <w:r w:rsidRPr="006B3981">
        <w:rPr>
          <w:b/>
          <w:sz w:val="24"/>
          <w:szCs w:val="24"/>
        </w:rPr>
        <w:t>жидкой</w:t>
      </w:r>
      <w:r w:rsidRPr="00BB3624">
        <w:rPr>
          <w:sz w:val="24"/>
          <w:szCs w:val="24"/>
        </w:rPr>
        <w:t xml:space="preserve">, </w:t>
      </w:r>
      <w:r w:rsidRPr="006B3981">
        <w:rPr>
          <w:b/>
          <w:sz w:val="24"/>
          <w:szCs w:val="24"/>
        </w:rPr>
        <w:t>твердой</w:t>
      </w:r>
      <w:r w:rsidRPr="00BB3624">
        <w:rPr>
          <w:sz w:val="24"/>
          <w:szCs w:val="24"/>
        </w:rPr>
        <w:t xml:space="preserve"> и </w:t>
      </w:r>
      <w:r w:rsidRPr="006B3981">
        <w:rPr>
          <w:b/>
          <w:sz w:val="24"/>
          <w:szCs w:val="24"/>
        </w:rPr>
        <w:t>газообразной</w:t>
      </w:r>
      <w:r w:rsidRPr="00BB3624">
        <w:rPr>
          <w:sz w:val="24"/>
          <w:szCs w:val="24"/>
        </w:rPr>
        <w:t>.</w:t>
      </w:r>
    </w:p>
    <w:p w:rsidR="006B3981" w:rsidRDefault="00BB3624" w:rsidP="00BB3624">
      <w:pPr>
        <w:pStyle w:val="a3"/>
        <w:rPr>
          <w:sz w:val="24"/>
          <w:szCs w:val="24"/>
        </w:rPr>
      </w:pPr>
      <w:r w:rsidRPr="00BB3624">
        <w:rPr>
          <w:sz w:val="24"/>
          <w:szCs w:val="24"/>
        </w:rPr>
        <w:t xml:space="preserve">Все реакции можно разделить </w:t>
      </w:r>
      <w:proofErr w:type="gramStart"/>
      <w:r w:rsidRPr="00BB3624">
        <w:rPr>
          <w:sz w:val="24"/>
          <w:szCs w:val="24"/>
        </w:rPr>
        <w:t>на</w:t>
      </w:r>
      <w:proofErr w:type="gramEnd"/>
      <w:r w:rsidRPr="00BB3624">
        <w:rPr>
          <w:sz w:val="24"/>
          <w:szCs w:val="24"/>
        </w:rPr>
        <w:t xml:space="preserve"> </w:t>
      </w:r>
      <w:r w:rsidRPr="006B3981">
        <w:rPr>
          <w:b/>
          <w:sz w:val="24"/>
          <w:szCs w:val="24"/>
        </w:rPr>
        <w:t>гетеро-</w:t>
      </w:r>
      <w:r w:rsidRPr="00BB3624">
        <w:rPr>
          <w:sz w:val="24"/>
          <w:szCs w:val="24"/>
        </w:rPr>
        <w:t xml:space="preserve"> и </w:t>
      </w:r>
      <w:r w:rsidRPr="006B3981">
        <w:rPr>
          <w:b/>
          <w:sz w:val="24"/>
          <w:szCs w:val="24"/>
        </w:rPr>
        <w:t>гомогенные</w:t>
      </w:r>
      <w:r w:rsidRPr="00BB3624">
        <w:rPr>
          <w:sz w:val="24"/>
          <w:szCs w:val="24"/>
        </w:rPr>
        <w:t xml:space="preserve">. </w:t>
      </w:r>
    </w:p>
    <w:p w:rsidR="00BB3624" w:rsidRPr="00BB3624" w:rsidRDefault="00BB3624" w:rsidP="00BB3624">
      <w:pPr>
        <w:pStyle w:val="a3"/>
        <w:rPr>
          <w:sz w:val="24"/>
          <w:szCs w:val="24"/>
        </w:rPr>
      </w:pPr>
      <w:r w:rsidRPr="006B3981">
        <w:rPr>
          <w:b/>
          <w:color w:val="FF0000"/>
          <w:sz w:val="24"/>
          <w:szCs w:val="24"/>
        </w:rPr>
        <w:t>Гетерогенные реакции</w:t>
      </w:r>
      <w:r w:rsidRPr="00BB3624">
        <w:rPr>
          <w:sz w:val="24"/>
          <w:szCs w:val="24"/>
        </w:rPr>
        <w:t xml:space="preserve"> (греч. </w:t>
      </w:r>
      <w:proofErr w:type="spellStart"/>
      <w:r w:rsidRPr="00BB3624">
        <w:rPr>
          <w:sz w:val="24"/>
          <w:szCs w:val="24"/>
        </w:rPr>
        <w:t>heterogenes</w:t>
      </w:r>
      <w:proofErr w:type="spellEnd"/>
      <w:r w:rsidRPr="00BB3624">
        <w:rPr>
          <w:sz w:val="24"/>
          <w:szCs w:val="24"/>
        </w:rPr>
        <w:t xml:space="preserve"> - </w:t>
      </w:r>
      <w:proofErr w:type="gramStart"/>
      <w:r w:rsidRPr="00BB3624">
        <w:rPr>
          <w:sz w:val="24"/>
          <w:szCs w:val="24"/>
        </w:rPr>
        <w:t>разнородный</w:t>
      </w:r>
      <w:proofErr w:type="gramEnd"/>
      <w:r w:rsidRPr="00BB3624">
        <w:rPr>
          <w:sz w:val="24"/>
          <w:szCs w:val="24"/>
        </w:rPr>
        <w:t>) - реакции, протекающие на границе раздела фаз, в неоднородной среде. Скорость таких реакций зависит от площади соприкосновения реагирующих веществ.</w:t>
      </w:r>
    </w:p>
    <w:p w:rsidR="006B3981" w:rsidRDefault="00BB3624" w:rsidP="00BB3624">
      <w:pPr>
        <w:pStyle w:val="a3"/>
        <w:rPr>
          <w:sz w:val="24"/>
          <w:szCs w:val="24"/>
        </w:rPr>
      </w:pPr>
      <w:r w:rsidRPr="00BB3624">
        <w:rPr>
          <w:sz w:val="24"/>
          <w:szCs w:val="24"/>
        </w:rPr>
        <w:t xml:space="preserve">К гетерогенным реакциям относятся следующие реакции (примеры): жидкость + газ, газ + твердое вещество, твердое вещество + жидкость. </w:t>
      </w:r>
    </w:p>
    <w:p w:rsidR="00BB3624" w:rsidRPr="00BB3624" w:rsidRDefault="00BB3624" w:rsidP="00BB3624">
      <w:pPr>
        <w:pStyle w:val="a3"/>
        <w:rPr>
          <w:sz w:val="24"/>
          <w:szCs w:val="24"/>
        </w:rPr>
      </w:pPr>
      <w:r w:rsidRPr="00BB3624">
        <w:rPr>
          <w:sz w:val="24"/>
          <w:szCs w:val="24"/>
        </w:rPr>
        <w:t>Примером такой реакции может послужить взаимодействие твердого цинка и раствора сол</w:t>
      </w:r>
      <w:r w:rsidRPr="00BB3624">
        <w:rPr>
          <w:sz w:val="24"/>
          <w:szCs w:val="24"/>
        </w:rPr>
        <w:t>я</w:t>
      </w:r>
      <w:r w:rsidRPr="00BB3624">
        <w:rPr>
          <w:sz w:val="24"/>
          <w:szCs w:val="24"/>
        </w:rPr>
        <w:t>ной кислоты:</w:t>
      </w:r>
    </w:p>
    <w:p w:rsidR="00BB3624" w:rsidRPr="00BB3624" w:rsidRDefault="00BB3624" w:rsidP="00BB3624">
      <w:pPr>
        <w:pStyle w:val="a3"/>
        <w:rPr>
          <w:sz w:val="24"/>
          <w:szCs w:val="24"/>
        </w:rPr>
      </w:pPr>
      <w:proofErr w:type="spellStart"/>
      <w:r w:rsidRPr="00BB3624">
        <w:rPr>
          <w:sz w:val="24"/>
          <w:szCs w:val="24"/>
        </w:rPr>
        <w:t>Zn</w:t>
      </w:r>
      <w:proofErr w:type="spellEnd"/>
      <w:r w:rsidRPr="00BB3624">
        <w:rPr>
          <w:sz w:val="24"/>
          <w:szCs w:val="24"/>
          <w:vertAlign w:val="subscript"/>
        </w:rPr>
        <w:t>(</w:t>
      </w:r>
      <w:proofErr w:type="spellStart"/>
      <w:r w:rsidRPr="00BB3624">
        <w:rPr>
          <w:sz w:val="24"/>
          <w:szCs w:val="24"/>
          <w:vertAlign w:val="subscript"/>
        </w:rPr>
        <w:t>тв</w:t>
      </w:r>
      <w:proofErr w:type="spellEnd"/>
      <w:r w:rsidRPr="00BB3624">
        <w:rPr>
          <w:sz w:val="24"/>
          <w:szCs w:val="24"/>
          <w:vertAlign w:val="subscript"/>
        </w:rPr>
        <w:t>.)</w:t>
      </w:r>
      <w:r w:rsidRPr="00BB3624">
        <w:rPr>
          <w:sz w:val="24"/>
          <w:szCs w:val="24"/>
        </w:rPr>
        <w:t> + 2HCl</w:t>
      </w:r>
      <w:r w:rsidRPr="00BB3624">
        <w:rPr>
          <w:sz w:val="24"/>
          <w:szCs w:val="24"/>
          <w:vertAlign w:val="subscript"/>
        </w:rPr>
        <w:t>(р-р.)</w:t>
      </w:r>
      <w:r w:rsidRPr="00BB3624">
        <w:rPr>
          <w:sz w:val="24"/>
          <w:szCs w:val="24"/>
        </w:rPr>
        <w:t> = ZnCl</w:t>
      </w:r>
      <w:r w:rsidRPr="00BB3624">
        <w:rPr>
          <w:sz w:val="24"/>
          <w:szCs w:val="24"/>
          <w:vertAlign w:val="subscript"/>
        </w:rPr>
        <w:t>2(р-р.)</w:t>
      </w:r>
      <w:r w:rsidRPr="00BB3624">
        <w:rPr>
          <w:sz w:val="24"/>
          <w:szCs w:val="24"/>
        </w:rPr>
        <w:t> + H</w:t>
      </w:r>
      <w:r w:rsidRPr="00BB3624">
        <w:rPr>
          <w:sz w:val="24"/>
          <w:szCs w:val="24"/>
          <w:vertAlign w:val="subscript"/>
        </w:rPr>
        <w:t>2(газ.)</w:t>
      </w:r>
      <w:r w:rsidRPr="00BB3624">
        <w:rPr>
          <w:sz w:val="24"/>
          <w:szCs w:val="24"/>
        </w:rPr>
        <w:t>↑</w:t>
      </w:r>
    </w:p>
    <w:p w:rsidR="00BB3624" w:rsidRPr="00BB3624" w:rsidRDefault="00BB3624" w:rsidP="00BB3624">
      <w:pPr>
        <w:pStyle w:val="a3"/>
        <w:rPr>
          <w:sz w:val="24"/>
          <w:szCs w:val="24"/>
        </w:rPr>
      </w:pPr>
    </w:p>
    <w:p w:rsidR="00BB3624" w:rsidRPr="00BB3624" w:rsidRDefault="00BB3624" w:rsidP="00BB3624">
      <w:pPr>
        <w:pStyle w:val="a3"/>
        <w:rPr>
          <w:sz w:val="24"/>
          <w:szCs w:val="24"/>
        </w:rPr>
      </w:pPr>
      <w:r w:rsidRPr="006B3981">
        <w:rPr>
          <w:b/>
          <w:color w:val="FF0000"/>
          <w:sz w:val="24"/>
          <w:szCs w:val="24"/>
        </w:rPr>
        <w:t>Гомогенные реакции</w:t>
      </w:r>
      <w:r w:rsidRPr="00BB3624">
        <w:rPr>
          <w:sz w:val="24"/>
          <w:szCs w:val="24"/>
        </w:rPr>
        <w:t xml:space="preserve"> (греч. </w:t>
      </w:r>
      <w:proofErr w:type="spellStart"/>
      <w:r w:rsidRPr="00BB3624">
        <w:rPr>
          <w:sz w:val="24"/>
          <w:szCs w:val="24"/>
        </w:rPr>
        <w:t>homogenes</w:t>
      </w:r>
      <w:proofErr w:type="spellEnd"/>
      <w:r w:rsidRPr="00BB3624">
        <w:rPr>
          <w:sz w:val="24"/>
          <w:szCs w:val="24"/>
        </w:rPr>
        <w:t xml:space="preserve"> - </w:t>
      </w:r>
      <w:proofErr w:type="gramStart"/>
      <w:r w:rsidRPr="00BB3624">
        <w:rPr>
          <w:sz w:val="24"/>
          <w:szCs w:val="24"/>
        </w:rPr>
        <w:t>однородный</w:t>
      </w:r>
      <w:proofErr w:type="gramEnd"/>
      <w:r w:rsidRPr="00BB3624">
        <w:rPr>
          <w:sz w:val="24"/>
          <w:szCs w:val="24"/>
        </w:rPr>
        <w:t>) - реакции, протекающие между вещ</w:t>
      </w:r>
      <w:r w:rsidRPr="00BB3624">
        <w:rPr>
          <w:sz w:val="24"/>
          <w:szCs w:val="24"/>
        </w:rPr>
        <w:t>е</w:t>
      </w:r>
      <w:r w:rsidRPr="00BB3624">
        <w:rPr>
          <w:sz w:val="24"/>
          <w:szCs w:val="24"/>
        </w:rPr>
        <w:t>ствами, находящимися в одной фазе.</w:t>
      </w:r>
    </w:p>
    <w:p w:rsidR="006B3981" w:rsidRDefault="00BB3624" w:rsidP="00BB3624">
      <w:pPr>
        <w:pStyle w:val="a3"/>
        <w:rPr>
          <w:sz w:val="24"/>
          <w:szCs w:val="24"/>
        </w:rPr>
      </w:pPr>
      <w:r w:rsidRPr="00BB3624">
        <w:rPr>
          <w:sz w:val="24"/>
          <w:szCs w:val="24"/>
        </w:rPr>
        <w:t xml:space="preserve">К гомогенным реакциям относятся (примеры): жидкость + </w:t>
      </w:r>
      <w:proofErr w:type="gramStart"/>
      <w:r w:rsidRPr="00BB3624">
        <w:rPr>
          <w:sz w:val="24"/>
          <w:szCs w:val="24"/>
        </w:rPr>
        <w:t>жидкость</w:t>
      </w:r>
      <w:proofErr w:type="gramEnd"/>
      <w:r w:rsidRPr="00BB3624">
        <w:rPr>
          <w:sz w:val="24"/>
          <w:szCs w:val="24"/>
        </w:rPr>
        <w:t xml:space="preserve">, газ + газ. </w:t>
      </w:r>
    </w:p>
    <w:p w:rsidR="00BB3624" w:rsidRPr="00BB3624" w:rsidRDefault="00BB3624" w:rsidP="00BB3624">
      <w:pPr>
        <w:pStyle w:val="a3"/>
        <w:rPr>
          <w:sz w:val="24"/>
          <w:szCs w:val="24"/>
        </w:rPr>
      </w:pPr>
      <w:r w:rsidRPr="00BB3624">
        <w:rPr>
          <w:sz w:val="24"/>
          <w:szCs w:val="24"/>
        </w:rPr>
        <w:t>Примером такой реакции может служить взаимодействие между растворами уксусной кисл</w:t>
      </w:r>
      <w:r w:rsidRPr="00BB3624">
        <w:rPr>
          <w:sz w:val="24"/>
          <w:szCs w:val="24"/>
        </w:rPr>
        <w:t>о</w:t>
      </w:r>
      <w:r w:rsidRPr="00BB3624">
        <w:rPr>
          <w:sz w:val="24"/>
          <w:szCs w:val="24"/>
        </w:rPr>
        <w:t>ты и едкого натра.</w:t>
      </w:r>
    </w:p>
    <w:p w:rsidR="00BB3624" w:rsidRPr="00BB3624" w:rsidRDefault="00BB3624" w:rsidP="00BB3624">
      <w:pPr>
        <w:pStyle w:val="a3"/>
        <w:rPr>
          <w:sz w:val="24"/>
          <w:szCs w:val="24"/>
          <w:lang w:val="en-US"/>
        </w:rPr>
      </w:pPr>
      <w:proofErr w:type="spellStart"/>
      <w:proofErr w:type="gramStart"/>
      <w:r w:rsidRPr="00BB3624">
        <w:rPr>
          <w:sz w:val="24"/>
          <w:szCs w:val="24"/>
          <w:lang w:val="en-US"/>
        </w:rPr>
        <w:t>NaOH</w:t>
      </w:r>
      <w:proofErr w:type="spellEnd"/>
      <w:r w:rsidRPr="00BB3624">
        <w:rPr>
          <w:sz w:val="24"/>
          <w:szCs w:val="24"/>
          <w:vertAlign w:val="subscript"/>
          <w:lang w:val="en-US"/>
        </w:rPr>
        <w:t>(</w:t>
      </w:r>
      <w:proofErr w:type="gramEnd"/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-</w:t>
      </w:r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.)</w:t>
      </w:r>
      <w:r w:rsidRPr="00BB3624">
        <w:rPr>
          <w:sz w:val="24"/>
          <w:szCs w:val="24"/>
          <w:lang w:val="en-US"/>
        </w:rPr>
        <w:t xml:space="preserve"> + </w:t>
      </w:r>
      <w:proofErr w:type="gramStart"/>
      <w:r w:rsidRPr="00BB3624">
        <w:rPr>
          <w:sz w:val="24"/>
          <w:szCs w:val="24"/>
          <w:lang w:val="en-US"/>
        </w:rPr>
        <w:t>CH</w:t>
      </w:r>
      <w:r w:rsidRPr="00BB3624">
        <w:rPr>
          <w:sz w:val="24"/>
          <w:szCs w:val="24"/>
          <w:vertAlign w:val="subscript"/>
          <w:lang w:val="en-US"/>
        </w:rPr>
        <w:t>3</w:t>
      </w:r>
      <w:r w:rsidRPr="00BB3624">
        <w:rPr>
          <w:sz w:val="24"/>
          <w:szCs w:val="24"/>
          <w:lang w:val="en-US"/>
        </w:rPr>
        <w:t>COOH</w:t>
      </w:r>
      <w:r w:rsidRPr="00BB3624">
        <w:rPr>
          <w:sz w:val="24"/>
          <w:szCs w:val="24"/>
          <w:vertAlign w:val="subscript"/>
          <w:lang w:val="en-US"/>
        </w:rPr>
        <w:t>(</w:t>
      </w:r>
      <w:proofErr w:type="gramEnd"/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-</w:t>
      </w:r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.)</w:t>
      </w:r>
      <w:r w:rsidRPr="00BB3624">
        <w:rPr>
          <w:sz w:val="24"/>
          <w:szCs w:val="24"/>
          <w:lang w:val="en-US"/>
        </w:rPr>
        <w:t xml:space="preserve"> = </w:t>
      </w:r>
      <w:proofErr w:type="gramStart"/>
      <w:r w:rsidRPr="00BB3624">
        <w:rPr>
          <w:sz w:val="24"/>
          <w:szCs w:val="24"/>
          <w:lang w:val="en-US"/>
        </w:rPr>
        <w:t>CH</w:t>
      </w:r>
      <w:r w:rsidRPr="00BB3624">
        <w:rPr>
          <w:sz w:val="24"/>
          <w:szCs w:val="24"/>
          <w:vertAlign w:val="subscript"/>
          <w:lang w:val="en-US"/>
        </w:rPr>
        <w:t>3</w:t>
      </w:r>
      <w:r w:rsidRPr="00BB3624">
        <w:rPr>
          <w:sz w:val="24"/>
          <w:szCs w:val="24"/>
          <w:lang w:val="en-US"/>
        </w:rPr>
        <w:t>COONa</w:t>
      </w:r>
      <w:r w:rsidRPr="00BB3624">
        <w:rPr>
          <w:sz w:val="24"/>
          <w:szCs w:val="24"/>
          <w:vertAlign w:val="subscript"/>
          <w:lang w:val="en-US"/>
        </w:rPr>
        <w:t>(</w:t>
      </w:r>
      <w:proofErr w:type="gramEnd"/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-</w:t>
      </w:r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.)</w:t>
      </w:r>
      <w:r w:rsidRPr="00BB3624">
        <w:rPr>
          <w:sz w:val="24"/>
          <w:szCs w:val="24"/>
          <w:lang w:val="en-US"/>
        </w:rPr>
        <w:t xml:space="preserve"> + </w:t>
      </w:r>
      <w:proofErr w:type="gramStart"/>
      <w:r w:rsidRPr="00BB3624">
        <w:rPr>
          <w:sz w:val="24"/>
          <w:szCs w:val="24"/>
          <w:lang w:val="en-US"/>
        </w:rPr>
        <w:t>H</w:t>
      </w:r>
      <w:r w:rsidRPr="00BB3624">
        <w:rPr>
          <w:sz w:val="24"/>
          <w:szCs w:val="24"/>
          <w:vertAlign w:val="subscript"/>
          <w:lang w:val="en-US"/>
        </w:rPr>
        <w:t>2</w:t>
      </w:r>
      <w:r w:rsidRPr="00BB3624">
        <w:rPr>
          <w:sz w:val="24"/>
          <w:szCs w:val="24"/>
          <w:lang w:val="en-US"/>
        </w:rPr>
        <w:t>O</w:t>
      </w:r>
      <w:r w:rsidRPr="00BB3624">
        <w:rPr>
          <w:sz w:val="24"/>
          <w:szCs w:val="24"/>
          <w:vertAlign w:val="subscript"/>
          <w:lang w:val="en-US"/>
        </w:rPr>
        <w:t>(</w:t>
      </w:r>
      <w:proofErr w:type="gramEnd"/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-</w:t>
      </w:r>
      <w:r w:rsidRPr="00BB3624">
        <w:rPr>
          <w:sz w:val="24"/>
          <w:szCs w:val="24"/>
          <w:vertAlign w:val="subscript"/>
        </w:rPr>
        <w:t>р</w:t>
      </w:r>
      <w:r w:rsidRPr="00BB3624">
        <w:rPr>
          <w:sz w:val="24"/>
          <w:szCs w:val="24"/>
          <w:vertAlign w:val="subscript"/>
          <w:lang w:val="en-US"/>
        </w:rPr>
        <w:t>.)</w:t>
      </w:r>
    </w:p>
    <w:p w:rsidR="006B3981" w:rsidRDefault="006B3981" w:rsidP="00BB3624">
      <w:pPr>
        <w:pStyle w:val="a3"/>
        <w:rPr>
          <w:rFonts w:ascii="Segoe Print" w:hAnsi="Segoe Print"/>
          <w:color w:val="000000"/>
          <w:shd w:val="clear" w:color="auto" w:fill="FFFFFF"/>
        </w:rPr>
      </w:pPr>
    </w:p>
    <w:p w:rsidR="00BB3624" w:rsidRDefault="006B3981" w:rsidP="006B3981">
      <w:pPr>
        <w:pStyle w:val="a3"/>
        <w:rPr>
          <w:sz w:val="24"/>
        </w:rPr>
      </w:pPr>
      <w:r w:rsidRPr="006B3981">
        <w:rPr>
          <w:b/>
          <w:color w:val="FF0000"/>
          <w:sz w:val="24"/>
        </w:rPr>
        <w:t>Химическое равновесие</w:t>
      </w:r>
      <w:r w:rsidRPr="006B3981">
        <w:rPr>
          <w:sz w:val="24"/>
        </w:rPr>
        <w:t xml:space="preserve"> - состояние химической системы, при котором скорость прямой р</w:t>
      </w:r>
      <w:r w:rsidRPr="006B3981">
        <w:rPr>
          <w:sz w:val="24"/>
        </w:rPr>
        <w:t>е</w:t>
      </w:r>
      <w:r w:rsidRPr="006B3981">
        <w:rPr>
          <w:sz w:val="24"/>
        </w:rPr>
        <w:t>акции равна скорости обратной.</w:t>
      </w:r>
    </w:p>
    <w:p w:rsidR="00B426BC" w:rsidRPr="006B3981" w:rsidRDefault="006B3981" w:rsidP="006B3981">
      <w:pPr>
        <w:pStyle w:val="a3"/>
        <w:ind w:firstLine="0"/>
        <w:jc w:val="center"/>
        <w:rPr>
          <w:sz w:val="24"/>
        </w:rPr>
      </w:pPr>
      <w:r>
        <w:rPr>
          <w:noProof/>
          <w:lang w:eastAsia="ru-RU"/>
        </w:rPr>
        <w:drawing>
          <wp:inline distT="0" distB="0" distL="0" distR="0" wp14:anchorId="65BEAA91" wp14:editId="5EA26ECA">
            <wp:extent cx="4848045" cy="3091506"/>
            <wp:effectExtent l="0" t="0" r="0" b="0"/>
            <wp:docPr id="1" name="Рисунок 1" descr="https://thepresentation.ru/img/tmb/4/338024/d8fc01646f37acf4c3e9245c1d016e2f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presentation.ru/img/tmb/4/338024/d8fc01646f37acf4c3e9245c1d016e2f-800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16" t="22173" r="8383" b="9186"/>
                    <a:stretch/>
                  </pic:blipFill>
                  <pic:spPr bwMode="auto">
                    <a:xfrm>
                      <a:off x="0" y="0"/>
                      <a:ext cx="4853799" cy="309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717FF" w:rsidRPr="00BA1968" w:rsidRDefault="00B857D2" w:rsidP="00BA1968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7DB53888" wp14:editId="2C46B989">
            <wp:extent cx="4830793" cy="3387301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976" cy="33881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6B3981" w:rsidRDefault="006B3981" w:rsidP="006B3981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</w:rPr>
        <w:t xml:space="preserve">Прочитайте статью: </w:t>
      </w:r>
      <w:hyperlink r:id="rId8" w:history="1">
        <w:r w:rsidRPr="009B1CB4">
          <w:rPr>
            <w:rStyle w:val="a5"/>
            <w:bCs/>
            <w:sz w:val="24"/>
          </w:rPr>
          <w:t>https://obrazovaka.ru/himiya/himicheskoe-ravnovesie-priznaki-9-klass.html</w:t>
        </w:r>
      </w:hyperlink>
    </w:p>
    <w:p w:rsidR="006B3981" w:rsidRPr="00C82DB5" w:rsidRDefault="006B3981" w:rsidP="006B3981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</w:rPr>
        <w:t xml:space="preserve">Выполните тест по теме: </w:t>
      </w:r>
      <w:hyperlink r:id="rId9" w:history="1">
        <w:r w:rsidRPr="009B1CB4">
          <w:rPr>
            <w:rStyle w:val="a5"/>
            <w:bCs/>
            <w:sz w:val="24"/>
          </w:rPr>
          <w:t>https://obrazovaka.ru/test/himicheskoe-ravnovesie-priznaki-9-klass.html</w:t>
        </w:r>
      </w:hyperlink>
      <w:r>
        <w:rPr>
          <w:bCs/>
          <w:sz w:val="24"/>
        </w:rPr>
        <w:t xml:space="preserve"> </w:t>
      </w:r>
    </w:p>
    <w:p w:rsidR="009A6326" w:rsidRPr="00BA1968" w:rsidRDefault="00C82DB5" w:rsidP="006B3981">
      <w:pPr>
        <w:pStyle w:val="a3"/>
        <w:numPr>
          <w:ilvl w:val="0"/>
          <w:numId w:val="28"/>
        </w:numPr>
        <w:rPr>
          <w:sz w:val="24"/>
        </w:rPr>
      </w:pPr>
      <w:r w:rsidRPr="00BA1968">
        <w:rPr>
          <w:bCs/>
          <w:sz w:val="24"/>
          <w:szCs w:val="24"/>
        </w:rPr>
        <w:t>Посмотрите видео по теме:</w:t>
      </w:r>
      <w:r w:rsidRPr="00BA1968">
        <w:rPr>
          <w:bCs/>
          <w:sz w:val="28"/>
          <w:szCs w:val="24"/>
        </w:rPr>
        <w:t xml:space="preserve"> </w:t>
      </w:r>
      <w:hyperlink r:id="rId10" w:history="1">
        <w:r w:rsidR="00927DED" w:rsidRPr="00927DED">
          <w:rPr>
            <w:rStyle w:val="a5"/>
            <w:sz w:val="24"/>
          </w:rPr>
          <w:t>https://youtu.be/d8p5wBNVUm4</w:t>
        </w:r>
      </w:hyperlink>
      <w:r w:rsidR="00927DED" w:rsidRPr="00927DED">
        <w:rPr>
          <w:sz w:val="24"/>
        </w:rPr>
        <w:t xml:space="preserve"> </w:t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BA1968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9A6326" w:rsidRPr="00BA1968" w:rsidRDefault="00BA1968" w:rsidP="00BA19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виды химических реакций</w:t>
      </w:r>
      <w:r w:rsidR="009A6326">
        <w:rPr>
          <w:sz w:val="24"/>
        </w:rPr>
        <w:t>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BA1968" w:rsidRPr="0083637A" w:rsidRDefault="00927DED" w:rsidP="00BA1968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Составьте конспект по теме</w:t>
      </w:r>
      <w:r w:rsidR="00BA1968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</w:t>
      </w:r>
      <w:r w:rsidR="00927DED">
        <w:rPr>
          <w:sz w:val="24"/>
        </w:rPr>
        <w:t xml:space="preserve">тестовые задания </w:t>
      </w:r>
      <w:r>
        <w:rPr>
          <w:sz w:val="24"/>
        </w:rPr>
        <w:t xml:space="preserve">на странице </w:t>
      </w:r>
      <w:r w:rsidR="00BA1968">
        <w:rPr>
          <w:sz w:val="24"/>
        </w:rPr>
        <w:t>1</w:t>
      </w:r>
      <w:r w:rsidR="00927DED">
        <w:rPr>
          <w:sz w:val="24"/>
        </w:rPr>
        <w:t>9 с объяснением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B3981"/>
    <w:rsid w:val="00707250"/>
    <w:rsid w:val="007158EA"/>
    <w:rsid w:val="00717098"/>
    <w:rsid w:val="00720F00"/>
    <w:rsid w:val="00723083"/>
    <w:rsid w:val="00760129"/>
    <w:rsid w:val="00760487"/>
    <w:rsid w:val="007626F6"/>
    <w:rsid w:val="00765EAD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27DED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84BAF"/>
    <w:rsid w:val="00A90911"/>
    <w:rsid w:val="00AC72A1"/>
    <w:rsid w:val="00AD67DB"/>
    <w:rsid w:val="00AE4E01"/>
    <w:rsid w:val="00AF1B25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B0F1D"/>
    <w:rsid w:val="00BB3624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6506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109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himiya/himicheskoe-ravnovesie-priznaki-9-klass.htm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d8p5wBNVUm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brazovaka.ru/test/himicheskoe-ravnovesie-priznaki-9-klas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1800</TotalTime>
  <Pages>2</Pages>
  <Words>395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64</cp:revision>
  <cp:lastPrinted>2020-03-30T15:28:00Z</cp:lastPrinted>
  <dcterms:created xsi:type="dcterms:W3CDTF">2020-03-19T15:21:00Z</dcterms:created>
  <dcterms:modified xsi:type="dcterms:W3CDTF">2022-09-21T10:10:00Z</dcterms:modified>
</cp:coreProperties>
</file>