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AF2DC7">
        <w:rPr>
          <w:b/>
          <w:sz w:val="24"/>
        </w:rPr>
        <w:t>1</w:t>
      </w:r>
      <w:r w:rsidR="00BF357C">
        <w:rPr>
          <w:b/>
          <w:sz w:val="24"/>
        </w:rPr>
        <w:t>2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bookmarkStart w:id="0" w:name="_GoBack"/>
      <w:bookmarkEnd w:id="0"/>
      <w:r w:rsidR="00BF357C">
        <w:rPr>
          <w:b/>
          <w:sz w:val="24"/>
        </w:rPr>
        <w:t>12</w:t>
      </w:r>
      <w:r w:rsidR="00AF2DC7">
        <w:rPr>
          <w:b/>
          <w:sz w:val="24"/>
        </w:rPr>
        <w:t>.10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B426BC" w:rsidRPr="00FB55DA" w:rsidRDefault="009B2AB2" w:rsidP="009A6A06">
      <w:pPr>
        <w:pStyle w:val="a3"/>
        <w:ind w:firstLine="0"/>
        <w:rPr>
          <w:color w:val="FF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BF357C" w:rsidRPr="00BF357C">
        <w:rPr>
          <w:b/>
          <w:sz w:val="24"/>
          <w:szCs w:val="24"/>
        </w:rPr>
        <w:t>Степень диссоциации. Сильные и слабые электролиты.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ED1C80">
        <w:rPr>
          <w:sz w:val="24"/>
        </w:rPr>
        <w:t>сформировать представление о степени диссоциации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AF2DC7" w:rsidRDefault="00AF2DC7" w:rsidP="00AF2DC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AF2DC7" w:rsidRPr="00996154" w:rsidRDefault="00AF2DC7" w:rsidP="00AF2DC7">
      <w:pPr>
        <w:pStyle w:val="a3"/>
        <w:ind w:firstLine="0"/>
        <w:jc w:val="center"/>
        <w:rPr>
          <w:bCs/>
          <w:sz w:val="24"/>
          <w:u w:val="single" w:color="FF0000"/>
        </w:rPr>
      </w:pPr>
      <w:r w:rsidRPr="00996154">
        <w:rPr>
          <w:bCs/>
          <w:sz w:val="24"/>
          <w:u w:val="single" w:color="FF0000"/>
        </w:rPr>
        <w:t>Изучите предложенный материал, составьте краткий конспект:</w:t>
      </w:r>
    </w:p>
    <w:p w:rsidR="00B94D6D" w:rsidRDefault="00B94D6D" w:rsidP="00B94D6D">
      <w:pPr>
        <w:shd w:val="clear" w:color="auto" w:fill="FFFFFF"/>
        <w:ind w:firstLine="0"/>
        <w:rPr>
          <w:color w:val="000000"/>
          <w:sz w:val="24"/>
          <w:szCs w:val="24"/>
        </w:rPr>
      </w:pPr>
    </w:p>
    <w:p w:rsidR="00B94D6D" w:rsidRPr="00B94D6D" w:rsidRDefault="00B94D6D" w:rsidP="00B94D6D">
      <w:pPr>
        <w:pStyle w:val="a3"/>
        <w:rPr>
          <w:sz w:val="24"/>
          <w:szCs w:val="24"/>
        </w:rPr>
      </w:pPr>
      <w:r w:rsidRPr="00B94D6D">
        <w:rPr>
          <w:b/>
          <w:sz w:val="24"/>
          <w:szCs w:val="24"/>
        </w:rPr>
        <w:t>Степень диссоциации</w:t>
      </w:r>
      <w:r w:rsidRPr="00B94D6D">
        <w:rPr>
          <w:sz w:val="24"/>
          <w:szCs w:val="24"/>
        </w:rPr>
        <w:t> — это отношение количества вещества электролита, распавшегося на ионы, к общему количеству растворённого вещества.</w:t>
      </w:r>
    </w:p>
    <w:p w:rsidR="00B94D6D" w:rsidRPr="00B94D6D" w:rsidRDefault="00B94D6D" w:rsidP="00B94D6D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B94D6D">
        <w:rPr>
          <w:noProof/>
          <w:sz w:val="24"/>
          <w:szCs w:val="24"/>
          <w:lang w:eastAsia="ru-RU"/>
        </w:rPr>
        <w:drawing>
          <wp:inline distT="0" distB="0" distL="0" distR="0">
            <wp:extent cx="2156604" cy="442996"/>
            <wp:effectExtent l="0" t="0" r="0" b="0"/>
            <wp:docPr id="3" name="Рисунок 1" descr="https://present5.com/presentacii/20170503/38-kursy_rastvory._dissociaciya.pptx_images/38-kursy_rastvory._dissociaciya.pptx_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esent5.com/presentacii/20170503/38-kursy_rastvory._dissociaciya.pptx_images/38-kursy_rastvory._dissociaciya.pptx_4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0909" t="39495" r="7533" b="38160"/>
                    <a:stretch/>
                  </pic:blipFill>
                  <pic:spPr bwMode="auto">
                    <a:xfrm>
                      <a:off x="0" y="0"/>
                      <a:ext cx="2157763" cy="443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B94D6D" w:rsidRPr="00B94D6D" w:rsidRDefault="00B94D6D" w:rsidP="00B94D6D">
      <w:pPr>
        <w:pStyle w:val="a3"/>
        <w:ind w:firstLine="0"/>
        <w:rPr>
          <w:sz w:val="24"/>
          <w:szCs w:val="24"/>
          <w:lang w:eastAsia="ru-RU"/>
        </w:rPr>
      </w:pPr>
      <w:r w:rsidRPr="00B94D6D">
        <w:rPr>
          <w:sz w:val="24"/>
          <w:szCs w:val="24"/>
          <w:lang w:eastAsia="ru-RU"/>
        </w:rPr>
        <w:t>где: α – степень диссоциации;</w:t>
      </w:r>
    </w:p>
    <w:p w:rsidR="00B94D6D" w:rsidRPr="00B94D6D" w:rsidRDefault="00B94D6D" w:rsidP="00B94D6D">
      <w:pPr>
        <w:pStyle w:val="a3"/>
        <w:ind w:firstLine="0"/>
        <w:rPr>
          <w:sz w:val="24"/>
          <w:szCs w:val="24"/>
          <w:lang w:eastAsia="ru-RU"/>
        </w:rPr>
      </w:pPr>
      <w:r w:rsidRPr="00B94D6D">
        <w:rPr>
          <w:sz w:val="24"/>
          <w:szCs w:val="24"/>
          <w:lang w:eastAsia="ru-RU"/>
        </w:rPr>
        <w:t xml:space="preserve">       </w:t>
      </w:r>
      <w:r w:rsidRPr="00B94D6D">
        <w:rPr>
          <w:sz w:val="24"/>
          <w:szCs w:val="24"/>
          <w:lang w:val="en-US" w:eastAsia="ru-RU"/>
        </w:rPr>
        <w:t>n</w:t>
      </w:r>
      <w:r w:rsidRPr="00B94D6D">
        <w:rPr>
          <w:sz w:val="24"/>
          <w:szCs w:val="24"/>
          <w:lang w:eastAsia="ru-RU"/>
        </w:rPr>
        <w:t xml:space="preserve"> – </w:t>
      </w:r>
      <w:proofErr w:type="gramStart"/>
      <w:r w:rsidRPr="00B94D6D">
        <w:rPr>
          <w:sz w:val="24"/>
          <w:szCs w:val="24"/>
          <w:lang w:eastAsia="ru-RU"/>
        </w:rPr>
        <w:t>число</w:t>
      </w:r>
      <w:proofErr w:type="gramEnd"/>
      <w:r w:rsidRPr="00B94D6D">
        <w:rPr>
          <w:sz w:val="24"/>
          <w:szCs w:val="24"/>
          <w:lang w:eastAsia="ru-RU"/>
        </w:rPr>
        <w:t xml:space="preserve"> </w:t>
      </w:r>
      <w:proofErr w:type="spellStart"/>
      <w:r w:rsidRPr="00B94D6D">
        <w:rPr>
          <w:sz w:val="24"/>
          <w:szCs w:val="24"/>
          <w:lang w:eastAsia="ru-RU"/>
        </w:rPr>
        <w:t>диссоциированных</w:t>
      </w:r>
      <w:proofErr w:type="spellEnd"/>
      <w:r w:rsidRPr="00B94D6D">
        <w:rPr>
          <w:sz w:val="24"/>
          <w:szCs w:val="24"/>
          <w:lang w:eastAsia="ru-RU"/>
        </w:rPr>
        <w:t xml:space="preserve"> молекул;</w:t>
      </w:r>
    </w:p>
    <w:p w:rsidR="00B94D6D" w:rsidRPr="00B94D6D" w:rsidRDefault="00B94D6D" w:rsidP="00B94D6D">
      <w:pPr>
        <w:shd w:val="clear" w:color="auto" w:fill="FFFFFF"/>
        <w:ind w:firstLine="0"/>
        <w:rPr>
          <w:sz w:val="24"/>
          <w:szCs w:val="24"/>
          <w:lang w:eastAsia="ru-RU"/>
        </w:rPr>
      </w:pPr>
      <w:r w:rsidRPr="00B94D6D">
        <w:rPr>
          <w:sz w:val="24"/>
          <w:szCs w:val="24"/>
          <w:lang w:eastAsia="ru-RU"/>
        </w:rPr>
        <w:t xml:space="preserve">       </w:t>
      </w:r>
      <w:r w:rsidRPr="00B94D6D">
        <w:rPr>
          <w:sz w:val="24"/>
          <w:szCs w:val="24"/>
          <w:lang w:val="en-US" w:eastAsia="ru-RU"/>
        </w:rPr>
        <w:t>N</w:t>
      </w:r>
      <w:r w:rsidRPr="00B94D6D">
        <w:rPr>
          <w:sz w:val="24"/>
          <w:szCs w:val="24"/>
          <w:lang w:eastAsia="ru-RU"/>
        </w:rPr>
        <w:t xml:space="preserve"> – </w:t>
      </w:r>
      <w:proofErr w:type="gramStart"/>
      <w:r w:rsidRPr="00B94D6D">
        <w:rPr>
          <w:sz w:val="24"/>
          <w:szCs w:val="24"/>
          <w:lang w:eastAsia="ru-RU"/>
        </w:rPr>
        <w:t>общее</w:t>
      </w:r>
      <w:proofErr w:type="gramEnd"/>
      <w:r w:rsidRPr="00B94D6D">
        <w:rPr>
          <w:sz w:val="24"/>
          <w:szCs w:val="24"/>
          <w:lang w:eastAsia="ru-RU"/>
        </w:rPr>
        <w:t xml:space="preserve"> число растворенных молекул.</w:t>
      </w:r>
    </w:p>
    <w:p w:rsidR="00B94D6D" w:rsidRPr="00B94D6D" w:rsidRDefault="00B94D6D" w:rsidP="00B94D6D">
      <w:pPr>
        <w:pStyle w:val="a3"/>
        <w:rPr>
          <w:sz w:val="24"/>
          <w:szCs w:val="24"/>
        </w:rPr>
      </w:pPr>
      <w:r w:rsidRPr="00B94D6D">
        <w:rPr>
          <w:sz w:val="24"/>
          <w:szCs w:val="24"/>
        </w:rPr>
        <w:t>Степень диссоциации возрастает при увеличении разбавления раствора</w:t>
      </w:r>
      <w:r w:rsidRPr="00B94D6D">
        <w:rPr>
          <w:rFonts w:eastAsia="TimesNewRoman,Bold"/>
          <w:sz w:val="24"/>
          <w:szCs w:val="24"/>
        </w:rPr>
        <w:t xml:space="preserve">, </w:t>
      </w:r>
      <w:r w:rsidRPr="00B94D6D">
        <w:rPr>
          <w:sz w:val="24"/>
          <w:szCs w:val="24"/>
        </w:rPr>
        <w:t>а также при повыш</w:t>
      </w:r>
      <w:r w:rsidRPr="00B94D6D">
        <w:rPr>
          <w:sz w:val="24"/>
          <w:szCs w:val="24"/>
        </w:rPr>
        <w:t>е</w:t>
      </w:r>
      <w:r w:rsidRPr="00B94D6D">
        <w:rPr>
          <w:sz w:val="24"/>
          <w:szCs w:val="24"/>
        </w:rPr>
        <w:t>нии те</w:t>
      </w:r>
      <w:r w:rsidRPr="00B94D6D">
        <w:rPr>
          <w:sz w:val="24"/>
          <w:szCs w:val="24"/>
        </w:rPr>
        <w:t>м</w:t>
      </w:r>
      <w:r w:rsidRPr="00B94D6D">
        <w:rPr>
          <w:sz w:val="24"/>
          <w:szCs w:val="24"/>
        </w:rPr>
        <w:t>пературы</w:t>
      </w:r>
      <w:r w:rsidRPr="00B94D6D">
        <w:rPr>
          <w:rFonts w:eastAsia="TimesNewRoman,Bold"/>
          <w:sz w:val="24"/>
          <w:szCs w:val="24"/>
        </w:rPr>
        <w:t>.</w:t>
      </w:r>
    </w:p>
    <w:p w:rsidR="00B94D6D" w:rsidRPr="00B94D6D" w:rsidRDefault="00B94D6D" w:rsidP="00B94D6D">
      <w:pPr>
        <w:pStyle w:val="a3"/>
        <w:rPr>
          <w:rFonts w:eastAsia="TimesNewRoman,Bold"/>
          <w:sz w:val="24"/>
          <w:szCs w:val="24"/>
        </w:rPr>
      </w:pPr>
      <w:r w:rsidRPr="00B94D6D">
        <w:rPr>
          <w:sz w:val="24"/>
          <w:szCs w:val="24"/>
        </w:rPr>
        <w:t xml:space="preserve">По </w:t>
      </w:r>
      <w:r w:rsidRPr="00F96774">
        <w:rPr>
          <w:b/>
          <w:sz w:val="24"/>
          <w:szCs w:val="24"/>
        </w:rPr>
        <w:t>способности к диссоциации</w:t>
      </w:r>
      <w:r w:rsidRPr="00B94D6D">
        <w:rPr>
          <w:rFonts w:eastAsia="TimesNewRoman,Bold"/>
          <w:sz w:val="24"/>
          <w:szCs w:val="24"/>
        </w:rPr>
        <w:t xml:space="preserve">, </w:t>
      </w:r>
      <w:r w:rsidRPr="00B94D6D">
        <w:rPr>
          <w:sz w:val="24"/>
          <w:szCs w:val="24"/>
        </w:rPr>
        <w:t>электролиты делятся на классы</w:t>
      </w:r>
      <w:r w:rsidRPr="00B94D6D">
        <w:rPr>
          <w:rFonts w:eastAsia="TimesNewRoman,Bold"/>
          <w:sz w:val="24"/>
          <w:szCs w:val="24"/>
        </w:rPr>
        <w:t>:</w:t>
      </w:r>
    </w:p>
    <w:p w:rsidR="00B94D6D" w:rsidRPr="00B94D6D" w:rsidRDefault="00B94D6D" w:rsidP="00B94D6D">
      <w:pPr>
        <w:pStyle w:val="a3"/>
        <w:ind w:firstLine="0"/>
        <w:rPr>
          <w:rFonts w:eastAsia="TimesNewRoman,Bold"/>
          <w:sz w:val="24"/>
          <w:szCs w:val="24"/>
        </w:rPr>
      </w:pPr>
      <w:r w:rsidRPr="00B94D6D">
        <w:rPr>
          <w:rFonts w:eastAsia="TimesNewRoman,Bold"/>
          <w:sz w:val="24"/>
          <w:szCs w:val="24"/>
        </w:rPr>
        <w:t xml:space="preserve">– </w:t>
      </w:r>
      <w:r w:rsidRPr="00B94D6D">
        <w:rPr>
          <w:rFonts w:eastAsia="TimesNewRoman,Bold"/>
          <w:i/>
          <w:iCs/>
          <w:sz w:val="24"/>
          <w:szCs w:val="24"/>
        </w:rPr>
        <w:t>сильные электролиты</w:t>
      </w:r>
      <w:r w:rsidRPr="00B94D6D">
        <w:rPr>
          <w:rFonts w:eastAsia="TimesNewRoman,Bold"/>
          <w:sz w:val="24"/>
          <w:szCs w:val="24"/>
        </w:rPr>
        <w:t xml:space="preserve">: </w:t>
      </w:r>
      <w:r w:rsidRPr="00B94D6D">
        <w:rPr>
          <w:sz w:val="24"/>
          <w:szCs w:val="24"/>
        </w:rPr>
        <w:t>α</w:t>
      </w:r>
      <w:r w:rsidRPr="00B94D6D">
        <w:rPr>
          <w:rFonts w:eastAsia="TimesNewRoman,Bold"/>
          <w:sz w:val="24"/>
          <w:szCs w:val="24"/>
        </w:rPr>
        <w:t>&gt;30% (</w:t>
      </w:r>
      <w:r w:rsidRPr="00B94D6D">
        <w:rPr>
          <w:sz w:val="24"/>
          <w:szCs w:val="24"/>
        </w:rPr>
        <w:t>сильные кислоты</w:t>
      </w:r>
      <w:r w:rsidRPr="00B94D6D">
        <w:rPr>
          <w:rFonts w:eastAsia="TimesNewRoman,Bold"/>
          <w:sz w:val="24"/>
          <w:szCs w:val="24"/>
        </w:rPr>
        <w:t xml:space="preserve">, </w:t>
      </w:r>
      <w:r w:rsidRPr="00B94D6D">
        <w:rPr>
          <w:sz w:val="24"/>
          <w:szCs w:val="24"/>
        </w:rPr>
        <w:t>щелочи</w:t>
      </w:r>
      <w:r w:rsidRPr="00B94D6D">
        <w:rPr>
          <w:rFonts w:eastAsia="TimesNewRoman,Bold"/>
          <w:sz w:val="24"/>
          <w:szCs w:val="24"/>
        </w:rPr>
        <w:t xml:space="preserve">, </w:t>
      </w:r>
      <w:r w:rsidRPr="00B94D6D">
        <w:rPr>
          <w:sz w:val="24"/>
          <w:szCs w:val="24"/>
        </w:rPr>
        <w:t>соли</w:t>
      </w:r>
      <w:r w:rsidRPr="00B94D6D">
        <w:rPr>
          <w:rFonts w:eastAsia="TimesNewRoman,Bold"/>
          <w:sz w:val="24"/>
          <w:szCs w:val="24"/>
        </w:rPr>
        <w:t>);</w:t>
      </w:r>
    </w:p>
    <w:p w:rsidR="00B94D6D" w:rsidRPr="00B94D6D" w:rsidRDefault="00B94D6D" w:rsidP="00B94D6D">
      <w:pPr>
        <w:pStyle w:val="a3"/>
        <w:ind w:firstLine="0"/>
        <w:rPr>
          <w:rFonts w:eastAsia="Times New Roman"/>
          <w:color w:val="333333"/>
          <w:sz w:val="24"/>
          <w:szCs w:val="24"/>
        </w:rPr>
      </w:pPr>
      <w:r w:rsidRPr="00B94D6D">
        <w:rPr>
          <w:rFonts w:eastAsia="TimesNewRoman,Bold"/>
          <w:sz w:val="24"/>
          <w:szCs w:val="24"/>
        </w:rPr>
        <w:t xml:space="preserve">– </w:t>
      </w:r>
      <w:r w:rsidRPr="00B94D6D">
        <w:rPr>
          <w:rFonts w:eastAsia="TimesNewRoman,Bold"/>
          <w:i/>
          <w:iCs/>
          <w:sz w:val="24"/>
          <w:szCs w:val="24"/>
        </w:rPr>
        <w:t>электролиты средней силы</w:t>
      </w:r>
      <w:r w:rsidRPr="00B94D6D">
        <w:rPr>
          <w:rFonts w:eastAsia="TimesNewRoman,Bold"/>
          <w:sz w:val="24"/>
          <w:szCs w:val="24"/>
        </w:rPr>
        <w:t>: 3%&lt;</w:t>
      </w:r>
      <w:r w:rsidRPr="00B94D6D">
        <w:rPr>
          <w:sz w:val="24"/>
          <w:szCs w:val="24"/>
        </w:rPr>
        <w:t>α</w:t>
      </w:r>
      <w:r w:rsidRPr="00B94D6D">
        <w:rPr>
          <w:rFonts w:eastAsia="TimesNewRoman,Bold"/>
          <w:sz w:val="24"/>
          <w:szCs w:val="24"/>
        </w:rPr>
        <w:t>&lt;30% (</w:t>
      </w:r>
      <w:r w:rsidRPr="00B94D6D">
        <w:rPr>
          <w:sz w:val="24"/>
          <w:szCs w:val="24"/>
        </w:rPr>
        <w:t xml:space="preserve">ортофосфорная и сернистая кислота - </w:t>
      </w:r>
      <w:r w:rsidRPr="00B94D6D">
        <w:rPr>
          <w:color w:val="333333"/>
          <w:sz w:val="24"/>
          <w:szCs w:val="24"/>
          <w:lang w:val="en-US"/>
        </w:rPr>
        <w:t>H</w:t>
      </w:r>
      <w:r w:rsidRPr="00B94D6D">
        <w:rPr>
          <w:color w:val="333333"/>
          <w:sz w:val="24"/>
          <w:szCs w:val="24"/>
          <w:vertAlign w:val="subscript"/>
        </w:rPr>
        <w:t>3</w:t>
      </w:r>
      <w:r w:rsidRPr="00B94D6D">
        <w:rPr>
          <w:color w:val="333333"/>
          <w:sz w:val="24"/>
          <w:szCs w:val="24"/>
          <w:lang w:val="en-US"/>
        </w:rPr>
        <w:t>PO</w:t>
      </w:r>
      <w:r w:rsidRPr="00B94D6D">
        <w:rPr>
          <w:color w:val="333333"/>
          <w:sz w:val="24"/>
          <w:szCs w:val="24"/>
          <w:vertAlign w:val="subscript"/>
        </w:rPr>
        <w:t>4</w:t>
      </w:r>
      <w:r w:rsidRPr="00B94D6D">
        <w:rPr>
          <w:color w:val="333333"/>
          <w:sz w:val="24"/>
          <w:szCs w:val="24"/>
        </w:rPr>
        <w:t xml:space="preserve"> и </w:t>
      </w:r>
      <w:r w:rsidRPr="00B94D6D">
        <w:rPr>
          <w:color w:val="333333"/>
          <w:sz w:val="24"/>
          <w:szCs w:val="24"/>
          <w:lang w:val="en-US"/>
        </w:rPr>
        <w:t>H</w:t>
      </w:r>
      <w:r w:rsidRPr="00B94D6D">
        <w:rPr>
          <w:color w:val="333333"/>
          <w:sz w:val="24"/>
          <w:szCs w:val="24"/>
          <w:vertAlign w:val="subscript"/>
        </w:rPr>
        <w:t>2</w:t>
      </w:r>
      <w:r w:rsidRPr="00B94D6D">
        <w:rPr>
          <w:color w:val="333333"/>
          <w:sz w:val="24"/>
          <w:szCs w:val="24"/>
          <w:lang w:val="en-US"/>
        </w:rPr>
        <w:t>SO</w:t>
      </w:r>
      <w:r w:rsidRPr="00B94D6D">
        <w:rPr>
          <w:color w:val="333333"/>
          <w:sz w:val="24"/>
          <w:szCs w:val="24"/>
          <w:vertAlign w:val="subscript"/>
        </w:rPr>
        <w:t>3</w:t>
      </w:r>
      <w:r w:rsidRPr="00B94D6D">
        <w:rPr>
          <w:rFonts w:eastAsia="TimesNewRoman,Bold"/>
          <w:sz w:val="24"/>
          <w:szCs w:val="24"/>
        </w:rPr>
        <w:t>);</w:t>
      </w:r>
    </w:p>
    <w:p w:rsidR="00B94D6D" w:rsidRDefault="00B94D6D" w:rsidP="00F96774">
      <w:pPr>
        <w:pStyle w:val="a3"/>
        <w:ind w:firstLine="0"/>
        <w:rPr>
          <w:rFonts w:eastAsia="TimesNewRoman,Bold"/>
          <w:sz w:val="24"/>
          <w:szCs w:val="24"/>
        </w:rPr>
      </w:pPr>
      <w:proofErr w:type="gramStart"/>
      <w:r w:rsidRPr="00B94D6D">
        <w:rPr>
          <w:rFonts w:eastAsia="TimesNewRoman,Bold"/>
          <w:sz w:val="24"/>
          <w:szCs w:val="24"/>
        </w:rPr>
        <w:t xml:space="preserve">– </w:t>
      </w:r>
      <w:r w:rsidRPr="00B94D6D">
        <w:rPr>
          <w:rFonts w:eastAsia="TimesNewRoman,Bold"/>
          <w:i/>
          <w:iCs/>
          <w:sz w:val="24"/>
          <w:szCs w:val="24"/>
        </w:rPr>
        <w:t>слабые электролиты</w:t>
      </w:r>
      <w:r w:rsidRPr="00B94D6D">
        <w:rPr>
          <w:rFonts w:eastAsia="TimesNewRoman,Bold"/>
          <w:sz w:val="24"/>
          <w:szCs w:val="24"/>
        </w:rPr>
        <w:t xml:space="preserve">: </w:t>
      </w:r>
      <w:r w:rsidRPr="00B94D6D">
        <w:rPr>
          <w:sz w:val="24"/>
          <w:szCs w:val="24"/>
        </w:rPr>
        <w:t>α</w:t>
      </w:r>
      <w:r w:rsidRPr="00B94D6D">
        <w:rPr>
          <w:rFonts w:eastAsia="TimesNewRoman,Bold"/>
          <w:sz w:val="24"/>
          <w:szCs w:val="24"/>
        </w:rPr>
        <w:t>&lt;3% (</w:t>
      </w:r>
      <w:r w:rsidRPr="00B94D6D">
        <w:rPr>
          <w:sz w:val="24"/>
          <w:szCs w:val="24"/>
        </w:rPr>
        <w:t>Почти все органические кислоты (CH</w:t>
      </w:r>
      <w:r w:rsidRPr="00B94D6D">
        <w:rPr>
          <w:sz w:val="24"/>
          <w:szCs w:val="24"/>
          <w:vertAlign w:val="subscript"/>
        </w:rPr>
        <w:t>3</w:t>
      </w:r>
      <w:r w:rsidRPr="00B94D6D">
        <w:rPr>
          <w:sz w:val="24"/>
          <w:szCs w:val="24"/>
        </w:rPr>
        <w:t>COOH, C</w:t>
      </w:r>
      <w:r w:rsidRPr="00B94D6D">
        <w:rPr>
          <w:sz w:val="24"/>
          <w:szCs w:val="24"/>
          <w:vertAlign w:val="subscript"/>
        </w:rPr>
        <w:t>2</w:t>
      </w:r>
      <w:r w:rsidRPr="00B94D6D">
        <w:rPr>
          <w:sz w:val="24"/>
          <w:szCs w:val="24"/>
        </w:rPr>
        <w:t>H</w:t>
      </w:r>
      <w:r w:rsidRPr="00B94D6D">
        <w:rPr>
          <w:sz w:val="24"/>
          <w:szCs w:val="24"/>
          <w:vertAlign w:val="subscript"/>
        </w:rPr>
        <w:t>5</w:t>
      </w:r>
      <w:r w:rsidRPr="00B94D6D">
        <w:rPr>
          <w:sz w:val="24"/>
          <w:szCs w:val="24"/>
        </w:rPr>
        <w:t>COOH и др.</w:t>
      </w:r>
      <w:r>
        <w:rPr>
          <w:sz w:val="24"/>
          <w:szCs w:val="24"/>
        </w:rPr>
        <w:t>; н</w:t>
      </w:r>
      <w:r w:rsidRPr="00B94D6D">
        <w:rPr>
          <w:sz w:val="24"/>
          <w:szCs w:val="24"/>
        </w:rPr>
        <w:t>ек</w:t>
      </w:r>
      <w:r w:rsidRPr="00B94D6D">
        <w:rPr>
          <w:sz w:val="24"/>
          <w:szCs w:val="24"/>
        </w:rPr>
        <w:t>о</w:t>
      </w:r>
      <w:r w:rsidRPr="00B94D6D">
        <w:rPr>
          <w:sz w:val="24"/>
          <w:szCs w:val="24"/>
        </w:rPr>
        <w:t>торые неорганические кислоты (H</w:t>
      </w:r>
      <w:r w:rsidRPr="00B94D6D">
        <w:rPr>
          <w:sz w:val="24"/>
          <w:szCs w:val="24"/>
          <w:vertAlign w:val="subscript"/>
        </w:rPr>
        <w:t>2</w:t>
      </w:r>
      <w:r w:rsidRPr="00B94D6D">
        <w:rPr>
          <w:sz w:val="24"/>
          <w:szCs w:val="24"/>
        </w:rPr>
        <w:t>CO</w:t>
      </w:r>
      <w:r w:rsidRPr="00B94D6D">
        <w:rPr>
          <w:sz w:val="24"/>
          <w:szCs w:val="24"/>
          <w:vertAlign w:val="subscript"/>
        </w:rPr>
        <w:t>3</w:t>
      </w:r>
      <w:r w:rsidRPr="00B94D6D">
        <w:rPr>
          <w:sz w:val="24"/>
          <w:szCs w:val="24"/>
        </w:rPr>
        <w:t>, H</w:t>
      </w:r>
      <w:r w:rsidRPr="00B94D6D">
        <w:rPr>
          <w:sz w:val="24"/>
          <w:szCs w:val="24"/>
          <w:vertAlign w:val="subscript"/>
        </w:rPr>
        <w:t>2</w:t>
      </w:r>
      <w:r w:rsidRPr="00B94D6D">
        <w:rPr>
          <w:sz w:val="24"/>
          <w:szCs w:val="24"/>
        </w:rPr>
        <w:t xml:space="preserve">S и др.); </w:t>
      </w:r>
      <w:r>
        <w:rPr>
          <w:sz w:val="24"/>
          <w:szCs w:val="24"/>
        </w:rPr>
        <w:t>п</w:t>
      </w:r>
      <w:r w:rsidRPr="00B94D6D">
        <w:rPr>
          <w:sz w:val="24"/>
          <w:szCs w:val="24"/>
        </w:rPr>
        <w:t>очти все малорастворимые в воде соли, основ</w:t>
      </w:r>
      <w:r w:rsidRPr="00B94D6D">
        <w:rPr>
          <w:sz w:val="24"/>
          <w:szCs w:val="24"/>
        </w:rPr>
        <w:t>а</w:t>
      </w:r>
      <w:r w:rsidRPr="00B94D6D">
        <w:rPr>
          <w:sz w:val="24"/>
          <w:szCs w:val="24"/>
        </w:rPr>
        <w:t>ния и гидроксид аммония (Ca</w:t>
      </w:r>
      <w:r w:rsidRPr="00B94D6D">
        <w:rPr>
          <w:sz w:val="24"/>
          <w:szCs w:val="24"/>
          <w:vertAlign w:val="subscript"/>
        </w:rPr>
        <w:t>3</w:t>
      </w:r>
      <w:r w:rsidRPr="00B94D6D">
        <w:rPr>
          <w:sz w:val="24"/>
          <w:szCs w:val="24"/>
        </w:rPr>
        <w:t>(PO</w:t>
      </w:r>
      <w:r w:rsidRPr="00B94D6D">
        <w:rPr>
          <w:sz w:val="24"/>
          <w:szCs w:val="24"/>
          <w:vertAlign w:val="subscript"/>
        </w:rPr>
        <w:t>4</w:t>
      </w:r>
      <w:r w:rsidRPr="00B94D6D">
        <w:rPr>
          <w:sz w:val="24"/>
          <w:szCs w:val="24"/>
        </w:rPr>
        <w:t>)</w:t>
      </w:r>
      <w:r w:rsidRPr="00B94D6D">
        <w:rPr>
          <w:sz w:val="24"/>
          <w:szCs w:val="24"/>
          <w:vertAlign w:val="subscript"/>
        </w:rPr>
        <w:t>2</w:t>
      </w:r>
      <w:r w:rsidRPr="00B94D6D">
        <w:rPr>
          <w:sz w:val="24"/>
          <w:szCs w:val="24"/>
        </w:rPr>
        <w:t>; Cu(OH)</w:t>
      </w:r>
      <w:r w:rsidRPr="00B94D6D">
        <w:rPr>
          <w:sz w:val="24"/>
          <w:szCs w:val="24"/>
          <w:vertAlign w:val="subscript"/>
        </w:rPr>
        <w:t>2</w:t>
      </w:r>
      <w:r w:rsidRPr="00B94D6D">
        <w:rPr>
          <w:sz w:val="24"/>
          <w:szCs w:val="24"/>
        </w:rPr>
        <w:t xml:space="preserve">; </w:t>
      </w:r>
      <w:proofErr w:type="spellStart"/>
      <w:r w:rsidRPr="00B94D6D">
        <w:rPr>
          <w:sz w:val="24"/>
          <w:szCs w:val="24"/>
        </w:rPr>
        <w:t>Al</w:t>
      </w:r>
      <w:proofErr w:type="spellEnd"/>
      <w:r w:rsidRPr="00B94D6D">
        <w:rPr>
          <w:sz w:val="24"/>
          <w:szCs w:val="24"/>
        </w:rPr>
        <w:t>(OH)</w:t>
      </w:r>
      <w:r w:rsidRPr="00B94D6D">
        <w:rPr>
          <w:sz w:val="24"/>
          <w:szCs w:val="24"/>
          <w:vertAlign w:val="subscript"/>
        </w:rPr>
        <w:t>3</w:t>
      </w:r>
      <w:r w:rsidRPr="00B94D6D">
        <w:rPr>
          <w:sz w:val="24"/>
          <w:szCs w:val="24"/>
        </w:rPr>
        <w:t>; NH</w:t>
      </w:r>
      <w:r w:rsidRPr="00B94D6D">
        <w:rPr>
          <w:sz w:val="24"/>
          <w:szCs w:val="24"/>
          <w:vertAlign w:val="subscript"/>
        </w:rPr>
        <w:t>4</w:t>
      </w:r>
      <w:r w:rsidRPr="00B94D6D">
        <w:rPr>
          <w:sz w:val="24"/>
          <w:szCs w:val="24"/>
        </w:rPr>
        <w:t xml:space="preserve">OH); </w:t>
      </w:r>
      <w:r>
        <w:rPr>
          <w:sz w:val="24"/>
          <w:szCs w:val="24"/>
        </w:rPr>
        <w:t>в</w:t>
      </w:r>
      <w:r w:rsidRPr="00B94D6D">
        <w:rPr>
          <w:sz w:val="24"/>
          <w:szCs w:val="24"/>
        </w:rPr>
        <w:t>ода</w:t>
      </w:r>
      <w:r w:rsidRPr="00B94D6D">
        <w:rPr>
          <w:rFonts w:eastAsia="TimesNewRoman,Bold"/>
          <w:sz w:val="24"/>
          <w:szCs w:val="24"/>
        </w:rPr>
        <w:t>).</w:t>
      </w:r>
      <w:proofErr w:type="gramEnd"/>
    </w:p>
    <w:p w:rsidR="00F96774" w:rsidRPr="00F96774" w:rsidRDefault="00F96774" w:rsidP="00F96774">
      <w:pPr>
        <w:pStyle w:val="a3"/>
        <w:ind w:firstLine="0"/>
        <w:rPr>
          <w:sz w:val="24"/>
          <w:szCs w:val="24"/>
        </w:rPr>
      </w:pPr>
    </w:p>
    <w:p w:rsidR="00AF2DC7" w:rsidRPr="00BA1968" w:rsidRDefault="00AF2DC7" w:rsidP="00AF2DC7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086225" cy="2865217"/>
            <wp:effectExtent l="19050" t="0" r="9525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8425" cy="28737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2DC7" w:rsidRPr="00144371" w:rsidRDefault="00AF2DC7" w:rsidP="00AF2DC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AF2DC7" w:rsidRDefault="00AF2DC7" w:rsidP="00AF2DC7">
      <w:pPr>
        <w:pStyle w:val="a3"/>
        <w:rPr>
          <w:bCs/>
          <w:sz w:val="24"/>
          <w:u w:val="single" w:color="FF0000"/>
        </w:rPr>
      </w:pPr>
    </w:p>
    <w:p w:rsidR="00AF2DC7" w:rsidRPr="00C82DB5" w:rsidRDefault="00AF2DC7" w:rsidP="00AF2DC7">
      <w:pPr>
        <w:pStyle w:val="a3"/>
        <w:numPr>
          <w:ilvl w:val="0"/>
          <w:numId w:val="28"/>
        </w:numPr>
        <w:rPr>
          <w:sz w:val="24"/>
        </w:rPr>
      </w:pPr>
      <w:r w:rsidRPr="00C82DB5">
        <w:rPr>
          <w:bCs/>
          <w:sz w:val="24"/>
        </w:rPr>
        <w:t>Про</w:t>
      </w:r>
      <w:r>
        <w:rPr>
          <w:bCs/>
          <w:sz w:val="24"/>
        </w:rPr>
        <w:t>читайте §</w:t>
      </w:r>
      <w:r w:rsidR="003823AF">
        <w:rPr>
          <w:bCs/>
          <w:sz w:val="24"/>
        </w:rPr>
        <w:t>8</w:t>
      </w:r>
      <w:r>
        <w:rPr>
          <w:bCs/>
          <w:sz w:val="24"/>
        </w:rPr>
        <w:t>.</w:t>
      </w:r>
    </w:p>
    <w:p w:rsidR="00AF2DC7" w:rsidRPr="003823AF" w:rsidRDefault="00AF2DC7" w:rsidP="00AF2DC7">
      <w:pPr>
        <w:pStyle w:val="a3"/>
        <w:numPr>
          <w:ilvl w:val="0"/>
          <w:numId w:val="28"/>
        </w:numPr>
        <w:rPr>
          <w:sz w:val="28"/>
        </w:rPr>
      </w:pPr>
      <w:r w:rsidRPr="00BA1968">
        <w:rPr>
          <w:bCs/>
          <w:sz w:val="24"/>
          <w:szCs w:val="24"/>
        </w:rPr>
        <w:t>Посмотрите видео по теме:</w:t>
      </w:r>
      <w:r w:rsidRPr="00BA1968">
        <w:rPr>
          <w:bCs/>
          <w:sz w:val="28"/>
          <w:szCs w:val="24"/>
        </w:rPr>
        <w:t xml:space="preserve"> </w:t>
      </w:r>
      <w:hyperlink r:id="rId7" w:history="1">
        <w:r w:rsidR="003823AF" w:rsidRPr="003823AF">
          <w:rPr>
            <w:rStyle w:val="a5"/>
            <w:sz w:val="24"/>
          </w:rPr>
          <w:t>https://youtu.be/nPnqmP3lhLk</w:t>
        </w:r>
      </w:hyperlink>
      <w:r w:rsidR="003823AF" w:rsidRPr="003823AF">
        <w:rPr>
          <w:sz w:val="24"/>
        </w:rPr>
        <w:t xml:space="preserve"> </w:t>
      </w:r>
    </w:p>
    <w:p w:rsidR="00AF2DC7" w:rsidRDefault="00AF2DC7" w:rsidP="00AF2DC7">
      <w:pPr>
        <w:pStyle w:val="a3"/>
        <w:ind w:firstLine="0"/>
        <w:jc w:val="center"/>
        <w:rPr>
          <w:sz w:val="24"/>
        </w:rPr>
      </w:pPr>
    </w:p>
    <w:p w:rsidR="00232EFA" w:rsidRPr="00300E42" w:rsidRDefault="00232EFA" w:rsidP="00AF2DC7">
      <w:pPr>
        <w:pStyle w:val="a3"/>
        <w:ind w:firstLine="0"/>
        <w:jc w:val="center"/>
        <w:rPr>
          <w:sz w:val="24"/>
        </w:rPr>
      </w:pPr>
    </w:p>
    <w:p w:rsidR="00AF2DC7" w:rsidRPr="002F7B6E" w:rsidRDefault="00AF2DC7" w:rsidP="00AF2DC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Контроль знаний</w:t>
      </w:r>
      <w:r w:rsidRPr="00144371">
        <w:rPr>
          <w:b/>
          <w:sz w:val="24"/>
        </w:rPr>
        <w:t>.</w:t>
      </w:r>
    </w:p>
    <w:p w:rsidR="00AF2DC7" w:rsidRDefault="00AF2DC7" w:rsidP="00AF2DC7">
      <w:pPr>
        <w:pStyle w:val="a3"/>
        <w:ind w:firstLine="708"/>
        <w:rPr>
          <w:sz w:val="24"/>
          <w:u w:val="single" w:color="FF0000"/>
        </w:rPr>
      </w:pPr>
    </w:p>
    <w:p w:rsidR="00AF2DC7" w:rsidRPr="00BE7033" w:rsidRDefault="00AF2DC7" w:rsidP="00AF2DC7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AF2DC7" w:rsidRDefault="00AF2DC7" w:rsidP="00AF2DC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классы неорганических веществ вам известны?</w:t>
      </w:r>
    </w:p>
    <w:p w:rsidR="00AF2DC7" w:rsidRPr="00BA1968" w:rsidRDefault="00ED1C80" w:rsidP="00AF2DC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реакции называют окислительно-восстановительными</w:t>
      </w:r>
      <w:r w:rsidR="00AF2DC7">
        <w:rPr>
          <w:sz w:val="24"/>
        </w:rPr>
        <w:t>?</w:t>
      </w:r>
    </w:p>
    <w:p w:rsidR="00AF2DC7" w:rsidRDefault="00AF2DC7" w:rsidP="00AF2DC7">
      <w:pPr>
        <w:pStyle w:val="a3"/>
        <w:ind w:left="720" w:firstLine="0"/>
        <w:rPr>
          <w:sz w:val="24"/>
        </w:rPr>
      </w:pPr>
    </w:p>
    <w:p w:rsidR="00AF2DC7" w:rsidRPr="00642C2D" w:rsidRDefault="00AF2DC7" w:rsidP="00AF2DC7">
      <w:pPr>
        <w:pStyle w:val="a3"/>
        <w:ind w:left="720" w:firstLine="0"/>
        <w:rPr>
          <w:sz w:val="24"/>
        </w:rPr>
      </w:pPr>
    </w:p>
    <w:p w:rsidR="00AF2DC7" w:rsidRDefault="00AF2DC7" w:rsidP="00AF2DC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AF2DC7" w:rsidRDefault="00AF2DC7" w:rsidP="00AF2DC7">
      <w:pPr>
        <w:pStyle w:val="a3"/>
        <w:ind w:firstLine="0"/>
        <w:rPr>
          <w:b/>
          <w:sz w:val="24"/>
        </w:rPr>
      </w:pPr>
    </w:p>
    <w:p w:rsidR="00E47D6A" w:rsidRDefault="00232EFA" w:rsidP="00AF2DC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Составить конспект по теме</w:t>
      </w:r>
      <w:r w:rsidR="00AF2DC7">
        <w:rPr>
          <w:sz w:val="24"/>
        </w:rPr>
        <w:t>.</w:t>
      </w:r>
    </w:p>
    <w:p w:rsidR="00232EFA" w:rsidRPr="0083637A" w:rsidRDefault="00ED1C80" w:rsidP="00AF2DC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Выполнить задание 1-4 на странице 32</w:t>
      </w:r>
      <w:r w:rsidR="00232EFA">
        <w:rPr>
          <w:sz w:val="24"/>
        </w:rPr>
        <w:t>.</w:t>
      </w: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51275B">
      <w:pPr>
        <w:pStyle w:val="a3"/>
        <w:ind w:firstLine="0"/>
        <w:rPr>
          <w:b/>
          <w:color w:val="00B050"/>
          <w:sz w:val="24"/>
        </w:rPr>
      </w:pPr>
    </w:p>
    <w:p w:rsidR="00DA5ED1" w:rsidRPr="002F7B6E" w:rsidRDefault="00E47D6A" w:rsidP="002F7B6E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  <w:r w:rsidRPr="002F7B6E">
        <w:rPr>
          <w:sz w:val="24"/>
        </w:rPr>
        <w:t xml:space="preserve"> 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763C4C"/>
    <w:multiLevelType w:val="multilevel"/>
    <w:tmpl w:val="EC644B3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0"/>
  </w:num>
  <w:num w:numId="6">
    <w:abstractNumId w:val="8"/>
  </w:num>
  <w:num w:numId="7">
    <w:abstractNumId w:val="28"/>
  </w:num>
  <w:num w:numId="8">
    <w:abstractNumId w:val="21"/>
  </w:num>
  <w:num w:numId="9">
    <w:abstractNumId w:val="27"/>
  </w:num>
  <w:num w:numId="10">
    <w:abstractNumId w:val="3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1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29"/>
  </w:num>
  <w:num w:numId="23">
    <w:abstractNumId w:val="25"/>
  </w:num>
  <w:num w:numId="24">
    <w:abstractNumId w:val="9"/>
  </w:num>
  <w:num w:numId="25">
    <w:abstractNumId w:val="20"/>
  </w:num>
  <w:num w:numId="26">
    <w:abstractNumId w:val="26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4"/>
  </w:num>
  <w:num w:numId="3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16EE"/>
    <w:rsid w:val="00117CC6"/>
    <w:rsid w:val="00120EAB"/>
    <w:rsid w:val="00124D7F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2EFA"/>
    <w:rsid w:val="002369DB"/>
    <w:rsid w:val="00253710"/>
    <w:rsid w:val="0025380C"/>
    <w:rsid w:val="00256B51"/>
    <w:rsid w:val="00261809"/>
    <w:rsid w:val="00264E4D"/>
    <w:rsid w:val="00271AE3"/>
    <w:rsid w:val="002931DE"/>
    <w:rsid w:val="0029369C"/>
    <w:rsid w:val="00295CC1"/>
    <w:rsid w:val="002A10C0"/>
    <w:rsid w:val="002C094C"/>
    <w:rsid w:val="002E589B"/>
    <w:rsid w:val="002F284D"/>
    <w:rsid w:val="002F7B6E"/>
    <w:rsid w:val="00300E42"/>
    <w:rsid w:val="003117D1"/>
    <w:rsid w:val="00335BE6"/>
    <w:rsid w:val="00362A92"/>
    <w:rsid w:val="003709EA"/>
    <w:rsid w:val="0037668D"/>
    <w:rsid w:val="00380881"/>
    <w:rsid w:val="003823AF"/>
    <w:rsid w:val="00383BAB"/>
    <w:rsid w:val="0038792B"/>
    <w:rsid w:val="003E23B8"/>
    <w:rsid w:val="003E38D5"/>
    <w:rsid w:val="004136E6"/>
    <w:rsid w:val="004173E7"/>
    <w:rsid w:val="00437211"/>
    <w:rsid w:val="004507AF"/>
    <w:rsid w:val="0045426C"/>
    <w:rsid w:val="004A4D4E"/>
    <w:rsid w:val="004B06AB"/>
    <w:rsid w:val="004D53FD"/>
    <w:rsid w:val="00500E5B"/>
    <w:rsid w:val="005127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0703"/>
    <w:rsid w:val="00635FE6"/>
    <w:rsid w:val="00642C2D"/>
    <w:rsid w:val="00644BC6"/>
    <w:rsid w:val="0066172B"/>
    <w:rsid w:val="006666FB"/>
    <w:rsid w:val="00674AD6"/>
    <w:rsid w:val="00684A3C"/>
    <w:rsid w:val="006C3157"/>
    <w:rsid w:val="00707250"/>
    <w:rsid w:val="007158EA"/>
    <w:rsid w:val="00717098"/>
    <w:rsid w:val="00720F00"/>
    <w:rsid w:val="00723083"/>
    <w:rsid w:val="007507CD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6154"/>
    <w:rsid w:val="00997A84"/>
    <w:rsid w:val="009A5C76"/>
    <w:rsid w:val="009A6326"/>
    <w:rsid w:val="009A6A06"/>
    <w:rsid w:val="009B2AB2"/>
    <w:rsid w:val="009C7BA4"/>
    <w:rsid w:val="00A2261B"/>
    <w:rsid w:val="00A37E27"/>
    <w:rsid w:val="00A40A8D"/>
    <w:rsid w:val="00A412A4"/>
    <w:rsid w:val="00A41323"/>
    <w:rsid w:val="00A618F1"/>
    <w:rsid w:val="00A62285"/>
    <w:rsid w:val="00A90911"/>
    <w:rsid w:val="00AC72A1"/>
    <w:rsid w:val="00AD67DB"/>
    <w:rsid w:val="00AE4E01"/>
    <w:rsid w:val="00AF1B25"/>
    <w:rsid w:val="00AF2DC7"/>
    <w:rsid w:val="00B206CF"/>
    <w:rsid w:val="00B317E9"/>
    <w:rsid w:val="00B41014"/>
    <w:rsid w:val="00B426BC"/>
    <w:rsid w:val="00B45898"/>
    <w:rsid w:val="00B50CB2"/>
    <w:rsid w:val="00B5120C"/>
    <w:rsid w:val="00B61564"/>
    <w:rsid w:val="00B617AA"/>
    <w:rsid w:val="00B63998"/>
    <w:rsid w:val="00B64E44"/>
    <w:rsid w:val="00B857D2"/>
    <w:rsid w:val="00B94D6D"/>
    <w:rsid w:val="00B97058"/>
    <w:rsid w:val="00BA1968"/>
    <w:rsid w:val="00BB0F1D"/>
    <w:rsid w:val="00BC3237"/>
    <w:rsid w:val="00BC7CB6"/>
    <w:rsid w:val="00BD4E85"/>
    <w:rsid w:val="00BE1483"/>
    <w:rsid w:val="00BE7033"/>
    <w:rsid w:val="00BE7E7F"/>
    <w:rsid w:val="00BF357C"/>
    <w:rsid w:val="00BF3892"/>
    <w:rsid w:val="00BF7885"/>
    <w:rsid w:val="00C37ED8"/>
    <w:rsid w:val="00C42CF9"/>
    <w:rsid w:val="00C572CC"/>
    <w:rsid w:val="00C630C7"/>
    <w:rsid w:val="00C82DB5"/>
    <w:rsid w:val="00C93838"/>
    <w:rsid w:val="00CA2212"/>
    <w:rsid w:val="00CA5670"/>
    <w:rsid w:val="00CF107E"/>
    <w:rsid w:val="00CF456F"/>
    <w:rsid w:val="00D20023"/>
    <w:rsid w:val="00D21861"/>
    <w:rsid w:val="00D300B5"/>
    <w:rsid w:val="00D42800"/>
    <w:rsid w:val="00D45B14"/>
    <w:rsid w:val="00D54197"/>
    <w:rsid w:val="00D71034"/>
    <w:rsid w:val="00D85DD1"/>
    <w:rsid w:val="00DA5ED1"/>
    <w:rsid w:val="00DE6BD3"/>
    <w:rsid w:val="00E11CFC"/>
    <w:rsid w:val="00E31D49"/>
    <w:rsid w:val="00E47D6A"/>
    <w:rsid w:val="00E66EBD"/>
    <w:rsid w:val="00E84750"/>
    <w:rsid w:val="00E94621"/>
    <w:rsid w:val="00EA77B6"/>
    <w:rsid w:val="00EB546C"/>
    <w:rsid w:val="00EC0600"/>
    <w:rsid w:val="00ED1816"/>
    <w:rsid w:val="00ED1C80"/>
    <w:rsid w:val="00ED6142"/>
    <w:rsid w:val="00EF2BFB"/>
    <w:rsid w:val="00EF4F0A"/>
    <w:rsid w:val="00F020EB"/>
    <w:rsid w:val="00F07A33"/>
    <w:rsid w:val="00F1685C"/>
    <w:rsid w:val="00F416E1"/>
    <w:rsid w:val="00F86F09"/>
    <w:rsid w:val="00F96774"/>
    <w:rsid w:val="00FA32E0"/>
    <w:rsid w:val="00FB55DA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3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94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nPnqmP3lhLk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1805</TotalTime>
  <Pages>2</Pages>
  <Words>285</Words>
  <Characters>1626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65</cp:revision>
  <cp:lastPrinted>2020-03-30T15:28:00Z</cp:lastPrinted>
  <dcterms:created xsi:type="dcterms:W3CDTF">2020-03-19T15:21:00Z</dcterms:created>
  <dcterms:modified xsi:type="dcterms:W3CDTF">2022-10-12T20:49:00Z</dcterms:modified>
</cp:coreProperties>
</file>