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01E2B9" w14:textId="77777777" w:rsidR="00D33C15" w:rsidRPr="00BB2284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Бондарева Инна Михайловна</w:t>
      </w:r>
    </w:p>
    <w:p w14:paraId="5B0F5977" w14:textId="77777777" w:rsidR="00BB2284" w:rsidRPr="00BB2284" w:rsidRDefault="00BB2284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Литература</w:t>
      </w:r>
    </w:p>
    <w:p w14:paraId="0C62271E" w14:textId="041CAC6C" w:rsidR="00D33C15" w:rsidRPr="00BB2284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 класс</w:t>
      </w:r>
    </w:p>
    <w:p w14:paraId="44FFC05D" w14:textId="6922CF3E" w:rsidR="00D33C15" w:rsidRPr="00BB2284" w:rsidRDefault="00BB2284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Урок 42 Евгений Онегин. Обзор содержания.</w:t>
      </w:r>
    </w:p>
    <w:p w14:paraId="22838E29" w14:textId="12E1E900" w:rsidR="00D33C15" w:rsidRPr="00BB2284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Цель урока</w:t>
      </w: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:</w:t>
      </w: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1747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</w:t>
      </w:r>
      <w:r w:rsidR="00BB2284"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ознакомить учащихся с историей создания и особенностями романа А.С.</w:t>
      </w:r>
      <w:r w:rsidR="001747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BB2284"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Пушкина «Евгений Онегин».</w:t>
      </w:r>
    </w:p>
    <w:p w14:paraId="2BF178F0" w14:textId="77777777" w:rsidR="00D33C15" w:rsidRPr="00BB2284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69B951F2" w14:textId="77777777" w:rsidR="00D33C15" w:rsidRPr="00BB2284" w:rsidRDefault="00D33C15" w:rsidP="00D33C15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8"/>
          <w:szCs w:val="28"/>
        </w:rPr>
      </w:pPr>
      <w:r w:rsidRPr="00BB2284">
        <w:rPr>
          <w:b/>
          <w:bCs/>
          <w:color w:val="000000"/>
          <w:sz w:val="28"/>
          <w:szCs w:val="28"/>
        </w:rPr>
        <w:t>Ход урока</w:t>
      </w:r>
    </w:p>
    <w:p w14:paraId="5CD1C0C3" w14:textId="3B09193F" w:rsidR="00D33C15" w:rsidRDefault="00D33C15" w:rsidP="0017473B">
      <w:pPr>
        <w:pStyle w:val="a3"/>
        <w:numPr>
          <w:ilvl w:val="0"/>
          <w:numId w:val="10"/>
        </w:numPr>
        <w:shd w:val="clear" w:color="auto" w:fill="FFFFFF"/>
        <w:spacing w:before="0" w:beforeAutospacing="0" w:after="150" w:afterAutospacing="0"/>
        <w:rPr>
          <w:b/>
          <w:bCs/>
          <w:color w:val="000000"/>
          <w:sz w:val="28"/>
          <w:szCs w:val="28"/>
        </w:rPr>
      </w:pPr>
      <w:r w:rsidRPr="00BB2284">
        <w:rPr>
          <w:b/>
          <w:bCs/>
          <w:color w:val="000000"/>
          <w:sz w:val="28"/>
          <w:szCs w:val="28"/>
        </w:rPr>
        <w:t>Организационный момент.</w:t>
      </w:r>
    </w:p>
    <w:p w14:paraId="32A33A87" w14:textId="28DF5901" w:rsidR="0017473B" w:rsidRDefault="0017473B" w:rsidP="0017473B">
      <w:pPr>
        <w:pStyle w:val="a3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3E697267" wp14:editId="2885343A">
            <wp:extent cx="3680293" cy="2775857"/>
            <wp:effectExtent l="0" t="0" r="0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7206" cy="2781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664146" w14:textId="4C4D2CEA" w:rsidR="0017473B" w:rsidRDefault="0017473B" w:rsidP="0017473B">
      <w:pPr>
        <w:pStyle w:val="a3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2033C17A" wp14:editId="7B677DAC">
            <wp:extent cx="2471464" cy="3722914"/>
            <wp:effectExtent l="0" t="0" r="508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0912" cy="3737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0E98B" w14:textId="77777777" w:rsidR="0017473B" w:rsidRPr="00BB2284" w:rsidRDefault="0017473B" w:rsidP="0017473B">
      <w:pPr>
        <w:pStyle w:val="a3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  <w:sz w:val="28"/>
          <w:szCs w:val="28"/>
        </w:rPr>
      </w:pPr>
    </w:p>
    <w:p w14:paraId="434B2033" w14:textId="637884AA" w:rsidR="00BB2284" w:rsidRPr="00BB2284" w:rsidRDefault="00BB2284" w:rsidP="00BB2284">
      <w:pPr>
        <w:pStyle w:val="c1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B2284">
        <w:rPr>
          <w:rStyle w:val="c0"/>
          <w:b/>
          <w:bCs/>
          <w:color w:val="000000"/>
          <w:sz w:val="28"/>
          <w:szCs w:val="28"/>
        </w:rPr>
        <w:lastRenderedPageBreak/>
        <w:t>Работа с эпиграфом</w:t>
      </w:r>
    </w:p>
    <w:p w14:paraId="341F11B4" w14:textId="797199DA" w:rsidR="00BB2284" w:rsidRDefault="00BB2284" w:rsidP="00BB2284">
      <w:pPr>
        <w:pStyle w:val="c1"/>
        <w:shd w:val="clear" w:color="auto" w:fill="FFFFFF"/>
        <w:spacing w:before="0" w:beforeAutospacing="0" w:after="0" w:afterAutospacing="0"/>
        <w:jc w:val="right"/>
        <w:rPr>
          <w:rStyle w:val="c2"/>
          <w:color w:val="000000"/>
          <w:sz w:val="28"/>
          <w:szCs w:val="28"/>
        </w:rPr>
      </w:pPr>
      <w:r w:rsidRPr="00BB2284">
        <w:rPr>
          <w:rStyle w:val="c2"/>
          <w:color w:val="000000"/>
          <w:sz w:val="28"/>
          <w:szCs w:val="28"/>
        </w:rPr>
        <w:t>««Онегин» есть самое задушевное произведение Пушкина, самое любимое дитя его фантазии…Здесь вся жизнь, вся душа, вся любовь его; здесь его чувства,</w:t>
      </w:r>
      <w:r>
        <w:rPr>
          <w:rStyle w:val="c2"/>
          <w:color w:val="000000"/>
          <w:sz w:val="28"/>
          <w:szCs w:val="28"/>
        </w:rPr>
        <w:t xml:space="preserve"> </w:t>
      </w:r>
      <w:r w:rsidRPr="00BB2284">
        <w:rPr>
          <w:rStyle w:val="c2"/>
          <w:color w:val="000000"/>
          <w:sz w:val="28"/>
          <w:szCs w:val="28"/>
        </w:rPr>
        <w:t>понятия, идеалы. Оценить такое произведение</w:t>
      </w:r>
      <w:r>
        <w:rPr>
          <w:rStyle w:val="c2"/>
          <w:color w:val="000000"/>
          <w:sz w:val="28"/>
          <w:szCs w:val="28"/>
        </w:rPr>
        <w:t xml:space="preserve"> </w:t>
      </w:r>
      <w:r w:rsidRPr="00BB2284">
        <w:rPr>
          <w:rStyle w:val="c2"/>
          <w:color w:val="000000"/>
          <w:sz w:val="28"/>
          <w:szCs w:val="28"/>
        </w:rPr>
        <w:t>-</w:t>
      </w:r>
      <w:r>
        <w:rPr>
          <w:rStyle w:val="c2"/>
          <w:color w:val="000000"/>
          <w:sz w:val="28"/>
          <w:szCs w:val="28"/>
        </w:rPr>
        <w:t xml:space="preserve"> з</w:t>
      </w:r>
      <w:r w:rsidRPr="00BB2284">
        <w:rPr>
          <w:rStyle w:val="c2"/>
          <w:color w:val="000000"/>
          <w:sz w:val="28"/>
          <w:szCs w:val="28"/>
        </w:rPr>
        <w:t>начит оценить самого поэта во всем объёме его творческой деятельности»</w:t>
      </w:r>
    </w:p>
    <w:p w14:paraId="16282FC4" w14:textId="4BD23D1A" w:rsidR="00BB2284" w:rsidRPr="00BB2284" w:rsidRDefault="00BB2284" w:rsidP="00BB2284">
      <w:pPr>
        <w:pStyle w:val="c1"/>
        <w:shd w:val="clear" w:color="auto" w:fill="FFFFFF"/>
        <w:spacing w:before="0" w:beforeAutospacing="0" w:after="0" w:afterAutospacing="0"/>
        <w:jc w:val="right"/>
        <w:rPr>
          <w:color w:val="000000"/>
          <w:sz w:val="28"/>
          <w:szCs w:val="28"/>
        </w:rPr>
      </w:pPr>
      <w:r>
        <w:rPr>
          <w:rStyle w:val="c2"/>
          <w:color w:val="000000"/>
          <w:sz w:val="28"/>
          <w:szCs w:val="28"/>
        </w:rPr>
        <w:t>В.Г. Белинский</w:t>
      </w:r>
    </w:p>
    <w:p w14:paraId="26F703AE" w14:textId="2C7AD206" w:rsidR="00BB2284" w:rsidRDefault="00BC5632" w:rsidP="00BC5632">
      <w:pPr>
        <w:pStyle w:val="c1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BC5632">
        <w:rPr>
          <w:b/>
          <w:bCs/>
          <w:color w:val="000000"/>
          <w:sz w:val="28"/>
          <w:szCs w:val="28"/>
        </w:rPr>
        <w:t>Слово учителя</w:t>
      </w:r>
    </w:p>
    <w:p w14:paraId="3C64D72C" w14:textId="77777777" w:rsidR="00BC5632" w:rsidRPr="00BC5632" w:rsidRDefault="00BC5632" w:rsidP="00BC5632">
      <w:pPr>
        <w:pStyle w:val="c1"/>
        <w:shd w:val="clear" w:color="auto" w:fill="FFFFFF"/>
        <w:spacing w:before="0" w:beforeAutospacing="0" w:after="0" w:afterAutospacing="0"/>
        <w:ind w:firstLine="360"/>
        <w:jc w:val="both"/>
        <w:rPr>
          <w:color w:val="000000"/>
          <w:sz w:val="28"/>
          <w:szCs w:val="28"/>
        </w:rPr>
      </w:pPr>
      <w:r w:rsidRPr="00BC5632">
        <w:rPr>
          <w:rStyle w:val="c2"/>
          <w:color w:val="000000"/>
          <w:sz w:val="28"/>
          <w:szCs w:val="28"/>
        </w:rPr>
        <w:t xml:space="preserve">Сегодня мы начнем изучать произведение, жанр которого очень интересный. Это произведение Пушкина, о котором он писал своему современнику, другу, поэту Вяземскому: </w:t>
      </w:r>
      <w:r w:rsidRPr="00BC5632">
        <w:rPr>
          <w:rStyle w:val="c2"/>
          <w:color w:val="000000"/>
          <w:sz w:val="28"/>
          <w:szCs w:val="28"/>
          <w:highlight w:val="yellow"/>
        </w:rPr>
        <w:t>« Я теперь пишу не роман, а роман в стихах- дьявольская разница».</w:t>
      </w:r>
    </w:p>
    <w:p w14:paraId="039F8E8D" w14:textId="60720360" w:rsidR="00BC5632" w:rsidRPr="00BC5632" w:rsidRDefault="00BC5632" w:rsidP="00BC5632">
      <w:pPr>
        <w:pStyle w:val="c1"/>
        <w:shd w:val="clear" w:color="auto" w:fill="FFFFFF"/>
        <w:spacing w:before="0" w:beforeAutospacing="0" w:after="0" w:afterAutospacing="0"/>
        <w:ind w:firstLine="360"/>
        <w:jc w:val="both"/>
        <w:rPr>
          <w:color w:val="000000"/>
          <w:sz w:val="28"/>
          <w:szCs w:val="28"/>
        </w:rPr>
      </w:pPr>
      <w:r w:rsidRPr="00BC5632">
        <w:rPr>
          <w:rStyle w:val="c2"/>
          <w:color w:val="000000"/>
          <w:sz w:val="28"/>
          <w:szCs w:val="28"/>
        </w:rPr>
        <w:t xml:space="preserve">« Исчерпать </w:t>
      </w:r>
      <w:proofErr w:type="spellStart"/>
      <w:r w:rsidRPr="00BC5632">
        <w:rPr>
          <w:rStyle w:val="c2"/>
          <w:color w:val="000000"/>
          <w:sz w:val="28"/>
          <w:szCs w:val="28"/>
        </w:rPr>
        <w:t>онегинский</w:t>
      </w:r>
      <w:proofErr w:type="spellEnd"/>
      <w:r w:rsidRPr="00BC5632">
        <w:rPr>
          <w:rStyle w:val="c2"/>
          <w:color w:val="000000"/>
          <w:sz w:val="28"/>
          <w:szCs w:val="28"/>
        </w:rPr>
        <w:t xml:space="preserve"> текст невозможно»-, утверждал </w:t>
      </w:r>
      <w:proofErr w:type="spellStart"/>
      <w:r w:rsidRPr="00BC5632">
        <w:rPr>
          <w:rStyle w:val="c2"/>
          <w:color w:val="000000"/>
          <w:sz w:val="28"/>
          <w:szCs w:val="28"/>
        </w:rPr>
        <w:t>Ю.Лотман</w:t>
      </w:r>
      <w:proofErr w:type="spellEnd"/>
      <w:r w:rsidRPr="00BC5632">
        <w:rPr>
          <w:rStyle w:val="c2"/>
          <w:color w:val="000000"/>
          <w:sz w:val="28"/>
          <w:szCs w:val="28"/>
        </w:rPr>
        <w:t xml:space="preserve"> в своем комментарии к роману Пушкина. Мы же попытаемся хотя бы немного приблизиться к этому произведению. Другой комментатор романа </w:t>
      </w:r>
      <w:proofErr w:type="spellStart"/>
      <w:r w:rsidRPr="00BC5632">
        <w:rPr>
          <w:rStyle w:val="c2"/>
          <w:color w:val="000000"/>
          <w:sz w:val="28"/>
          <w:szCs w:val="28"/>
        </w:rPr>
        <w:t>Н.Долинина</w:t>
      </w:r>
      <w:proofErr w:type="spellEnd"/>
      <w:r w:rsidRPr="00BC5632">
        <w:rPr>
          <w:rStyle w:val="c2"/>
          <w:color w:val="000000"/>
          <w:sz w:val="28"/>
          <w:szCs w:val="28"/>
        </w:rPr>
        <w:t xml:space="preserve"> в своей книге « Прочитаем Онегина вместе» пишет: «Все возложено в эту книгу: ум, сердце,</w:t>
      </w:r>
      <w:r>
        <w:rPr>
          <w:rStyle w:val="c2"/>
          <w:color w:val="000000"/>
          <w:sz w:val="28"/>
          <w:szCs w:val="28"/>
        </w:rPr>
        <w:t xml:space="preserve"> </w:t>
      </w:r>
      <w:r w:rsidRPr="00BC5632">
        <w:rPr>
          <w:rStyle w:val="c2"/>
          <w:color w:val="000000"/>
          <w:sz w:val="28"/>
          <w:szCs w:val="28"/>
        </w:rPr>
        <w:t>молодость,</w:t>
      </w:r>
      <w:r>
        <w:rPr>
          <w:rStyle w:val="c2"/>
          <w:color w:val="000000"/>
          <w:sz w:val="28"/>
          <w:szCs w:val="28"/>
        </w:rPr>
        <w:t xml:space="preserve"> </w:t>
      </w:r>
      <w:r w:rsidRPr="00BC5632">
        <w:rPr>
          <w:rStyle w:val="c2"/>
          <w:color w:val="000000"/>
          <w:sz w:val="28"/>
          <w:szCs w:val="28"/>
        </w:rPr>
        <w:t>мудрая зрелость, минуты радости и горькие часы без сна- вся жизнь прекрасного, гениального и веселого человека. Вот почему я всегда, каждый раз с трепетом открываю эти страницы».</w:t>
      </w:r>
    </w:p>
    <w:p w14:paraId="1B2C695A" w14:textId="10F85E35" w:rsidR="00BC5632" w:rsidRPr="00BC5632" w:rsidRDefault="00BC5632" w:rsidP="00BC5632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  <w:r w:rsidRPr="00BC5632">
        <w:rPr>
          <w:rStyle w:val="c2"/>
          <w:color w:val="000000"/>
          <w:sz w:val="28"/>
          <w:szCs w:val="28"/>
        </w:rPr>
        <w:t>И мы прочитаем»</w:t>
      </w:r>
      <w:r>
        <w:rPr>
          <w:rStyle w:val="c2"/>
          <w:color w:val="000000"/>
          <w:sz w:val="28"/>
          <w:szCs w:val="28"/>
        </w:rPr>
        <w:t xml:space="preserve"> </w:t>
      </w:r>
      <w:r w:rsidRPr="00BC5632">
        <w:rPr>
          <w:rStyle w:val="c2"/>
          <w:color w:val="000000"/>
          <w:sz w:val="28"/>
          <w:szCs w:val="28"/>
        </w:rPr>
        <w:t>Онегина» вместе- вместе с комментаторами разных эпох, современниками Пушкина и нашими современниками, вместе, в классе, и все-таки каждый отдельно, у каждого будет свой «Онегин». Желаю всем открытий, откровений и просто увлекательного чтения.</w:t>
      </w:r>
    </w:p>
    <w:p w14:paraId="7ED8049F" w14:textId="77777777" w:rsidR="00BC5632" w:rsidRPr="00BC5632" w:rsidRDefault="00BC5632" w:rsidP="00BC5632">
      <w:pPr>
        <w:pStyle w:val="c1"/>
        <w:shd w:val="clear" w:color="auto" w:fill="FFFFFF"/>
        <w:spacing w:before="0" w:beforeAutospacing="0" w:after="0" w:afterAutospacing="0"/>
        <w:ind w:left="720"/>
        <w:jc w:val="both"/>
        <w:rPr>
          <w:b/>
          <w:bCs/>
          <w:color w:val="000000"/>
          <w:sz w:val="28"/>
          <w:szCs w:val="28"/>
        </w:rPr>
      </w:pPr>
    </w:p>
    <w:p w14:paraId="77A5F582" w14:textId="63724731" w:rsidR="00FE7F14" w:rsidRPr="00FE7F14" w:rsidRDefault="00FE7F14" w:rsidP="00FE7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E7F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II.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FE7F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Беседа с учащимися о романтизме: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(УСТНО)</w:t>
      </w:r>
    </w:p>
    <w:p w14:paraId="34C8813A" w14:textId="77777777" w:rsidR="00FE7F14" w:rsidRPr="00FE7F14" w:rsidRDefault="00FE7F14" w:rsidP="00FE7F14">
      <w:pPr>
        <w:numPr>
          <w:ilvl w:val="0"/>
          <w:numId w:val="7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Вспомните, какие черты присущи романтизму?</w:t>
      </w:r>
    </w:p>
    <w:p w14:paraId="0B12516F" w14:textId="77777777" w:rsidR="00FE7F14" w:rsidRPr="00FE7F14" w:rsidRDefault="00FE7F14" w:rsidP="00FE7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(яркая личность, экзотическая природа, противостояние героя и общества)</w:t>
      </w:r>
    </w:p>
    <w:p w14:paraId="58CACE1D" w14:textId="77777777" w:rsidR="00FE7F14" w:rsidRPr="00FE7F14" w:rsidRDefault="00FE7F14" w:rsidP="00FE7F14">
      <w:pPr>
        <w:numPr>
          <w:ilvl w:val="0"/>
          <w:numId w:val="8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Какой жанр в нём преобладает? (роман)</w:t>
      </w:r>
    </w:p>
    <w:p w14:paraId="7752109D" w14:textId="4D56695E" w:rsidR="00FE7F14" w:rsidRPr="00FE7F14" w:rsidRDefault="00FE7F14" w:rsidP="00FE7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E7F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Запиш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ите</w:t>
      </w:r>
      <w:r w:rsidRPr="00FE7F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определение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рабочии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тетради.</w:t>
      </w:r>
    </w:p>
    <w:p w14:paraId="4EBEE07D" w14:textId="77777777" w:rsidR="00FE7F14" w:rsidRDefault="00FE7F14" w:rsidP="00FE7F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Романти́зм</w:t>
      </w:r>
      <w:proofErr w:type="spellEnd"/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 (фр. </w:t>
      </w:r>
      <w:proofErr w:type="spellStart"/>
      <w:r w:rsidRPr="00FE7F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highlight w:val="yellow"/>
          <w:lang w:eastAsia="ru-RU"/>
        </w:rPr>
        <w:t>romantisme</w:t>
      </w:r>
      <w:proofErr w:type="spellEnd"/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) — явление европейской культуры в XVIII—XIX веках, представляющее собой реакцию на Просвещение и стимулированный им научно-технический прогресс. Характеризуется утверждением самоценности духовно-творческой жизни личности,</w:t>
      </w:r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22544E53" w14:textId="0BB6EB4A" w:rsidR="00FE7F14" w:rsidRDefault="00FE7F14" w:rsidP="00FE7F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изображением сильных (зачастую бунтарских) страстей и характеров, одухотворённой и целительной природы.</w:t>
      </w:r>
    </w:p>
    <w:p w14:paraId="036D1B20" w14:textId="0BB658AB" w:rsidR="00FE7F14" w:rsidRDefault="00FE7F14" w:rsidP="00FE7F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6D745AE1" w14:textId="5D0B2214" w:rsidR="00FE7F14" w:rsidRPr="00FE7F14" w:rsidRDefault="00FE7F14" w:rsidP="00FE7F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 xml:space="preserve">Роман в стихах — литературный жанр, сочетающий присущие роману свойства композиции, </w:t>
      </w:r>
      <w:proofErr w:type="spellStart"/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хронотопа</w:t>
      </w:r>
      <w:proofErr w:type="spellEnd"/>
      <w:r w:rsidRPr="00FE7F14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 xml:space="preserve"> и системы персонажей со стихотворной формой</w:t>
      </w:r>
    </w:p>
    <w:p w14:paraId="7218043F" w14:textId="77777777" w:rsidR="00BB2284" w:rsidRPr="00FE7F14" w:rsidRDefault="00BB2284" w:rsidP="00D33C15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60BCDB29" w14:textId="72BF31A9" w:rsidR="00FE7F14" w:rsidRDefault="00FE7F14" w:rsidP="00FE7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FE7F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III.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Изучение нового материала.</w:t>
      </w:r>
    </w:p>
    <w:p w14:paraId="2BE11EBA" w14:textId="2B80025C" w:rsidR="00E306B5" w:rsidRDefault="00E306B5" w:rsidP="00E306B5">
      <w:pPr>
        <w:pStyle w:val="a4"/>
        <w:numPr>
          <w:ilvl w:val="0"/>
          <w:numId w:val="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306B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highlight w:val="yellow"/>
          <w:lang w:eastAsia="ru-RU"/>
        </w:rPr>
        <w:t>Прочитайте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теоретический материал.</w:t>
      </w:r>
    </w:p>
    <w:p w14:paraId="00C2CFFA" w14:textId="318DE467" w:rsidR="00E306B5" w:rsidRPr="00E306B5" w:rsidRDefault="00E306B5" w:rsidP="00E306B5">
      <w:pPr>
        <w:pStyle w:val="a4"/>
        <w:numPr>
          <w:ilvl w:val="0"/>
          <w:numId w:val="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306B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highlight w:val="yellow"/>
          <w:lang w:eastAsia="ru-RU"/>
        </w:rPr>
        <w:t>Сделайте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краткий конспект.</w:t>
      </w:r>
    </w:p>
    <w:p w14:paraId="51FB0A9A" w14:textId="77777777" w:rsidR="005736AB" w:rsidRDefault="005736AB" w:rsidP="00FE7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75A3E06E" w14:textId="77777777" w:rsidR="005736AB" w:rsidRDefault="005736AB" w:rsidP="00FE7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6995650B" w14:textId="26D28778" w:rsidR="00FE7F14" w:rsidRPr="00FE7F14" w:rsidRDefault="00FE7F14" w:rsidP="00FE7F1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 xml:space="preserve">Замысел и история создания произведения </w:t>
      </w:r>
    </w:p>
    <w:p w14:paraId="2352581A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того чтобы лучше понять произведение, необходимо ознакомиться с историей его создания.</w:t>
      </w:r>
    </w:p>
    <w:p w14:paraId="290A8FA6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  </w:t>
      </w: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Роман «Евгений Онегин» был начат поэтом в южной ссылке (9 мая 1823 года) и кончен Болдинской осенью (25 сентября 1830 года). Но на этом работа над романом не прекратилась. В 1831 году поэт переделал последнюю, восьмую главу и написал письмо Онегина к Татьяне.</w:t>
      </w:r>
    </w:p>
    <w:p w14:paraId="1535A19C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Вполне естественно, что в течение семи лет план романа менялся. Последний набросок плана «Евгения Онегина» (26 сентября 1830 года) включает десять глав. Восьмая глава должна была стать девятой, а вместо нее после седьмой главы Пушкин намеревался подробно описать путешествие Онегина. Заключался роман десятой главой, где говорилось о зарождении тайных декабристских обществ. Десятая глава и «Путешествие Онегина» не были завершены поэтом, хотя он придавал своему замыслу большое значение и не раз впоследствии возвращался к нему. Современники, которым Пушкин читал десятую главу, и сам поэт понимали, что по цензурным причинам она не могла появиться в печати. 19 октября 1830 года, в день очередной лицейской годовщины, Пушкин сжег десятую главу, как об этом свидетельствует помета на рукописи «Метели». Но, по-видимому, Пушкин оставил в своем распоряжении какие-то копии десятой главы, потому что отрывки из нее он читал П. А. Вяземскому и А. И. Тургеневу. Кроме того, в бумагах Пушкина были обнаружены текст начальных четверостиший первых шестнадцати строф, тщательно зашифрованных, и недоработанный черновой текст трех строф (XV, XVI и XVII). Пушкинисты нашли ключ к шифру Пушкина и теперь нам известны в отрывках и с пропусками семнадцать строф десятой главы.</w:t>
      </w:r>
    </w:p>
    <w:p w14:paraId="45858A08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Однако ни «Путешествие Онегина», ни десятая глава в окончательный текст романа не вошли, хотя отрывки из «Путешествия Онегина» Пушкин опубликовал в примечании к роману. Таким образом, «Евгений Онегин» состоит из восьми глав и представляет собой законченное произведение.</w:t>
      </w:r>
    </w:p>
    <w:p w14:paraId="2F0D1CC4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Действие романа развивается с 1819 по 1825 год. Именно в это время, насыщенное большими политическими событиями в истории России и Европы, складывался и сложился тип человека, подобного герою пушкинского произведения.</w:t>
      </w:r>
    </w:p>
    <w:p w14:paraId="25154619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В России и в Европе сгущалась предгрозовая атмосфера революционных и национально-освободительных движений и одновременно усиливалась реакция. Пушкин хотел воссоздать духовную атмосферу, в которой рождался тип Евгения Онегина, со всей правдивостью и последовательностью.</w:t>
      </w:r>
    </w:p>
    <w:p w14:paraId="3C2EFE14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В течение семи лет и сам Пушкин не оставался неизменным. Поэт запечатлел в «Евгении Онегине» и собственный духовный рост, и развитие своих героев. Пушкин смотрел на них глазами современника и глазами человека, для которого они стали уже историческими типами. Так, в романе Пушкина объединились история и современность. В «Евгении Онегине» предстала реально движущаяся история русского общества.</w:t>
      </w:r>
    </w:p>
    <w:p w14:paraId="71D62CAA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Думая о форме плана, Пушкин в начале работы над романом не знал, какие поправки внесет жизнь в ход повествования:</w:t>
      </w:r>
    </w:p>
    <w:p w14:paraId="407C6913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И даль свободного романа</w:t>
      </w:r>
    </w:p>
    <w:p w14:paraId="7FD7C65B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Я сквозь магический кристалл</w:t>
      </w:r>
    </w:p>
    <w:p w14:paraId="13E183B4" w14:textId="77777777" w:rsidR="00FE7F14" w:rsidRPr="00FE7F14" w:rsidRDefault="00FE7F14" w:rsidP="00E306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7F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Еще не ясно различал. (8, L)</w:t>
      </w:r>
    </w:p>
    <w:p w14:paraId="74BE5222" w14:textId="21926922" w:rsidR="006D0E99" w:rsidRDefault="00E306B5" w:rsidP="00E306B5">
      <w:pPr>
        <w:ind w:left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IV.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Домашнее задание.</w:t>
      </w:r>
    </w:p>
    <w:p w14:paraId="08D7EEBC" w14:textId="4E2369E8" w:rsidR="005736AB" w:rsidRPr="005736AB" w:rsidRDefault="005736AB" w:rsidP="005736AB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Выучить определения в тетради.</w:t>
      </w:r>
    </w:p>
    <w:p w14:paraId="7E2BBAB6" w14:textId="7FB4656F" w:rsidR="00E306B5" w:rsidRDefault="00E306B5" w:rsidP="00E306B5">
      <w:pPr>
        <w:pStyle w:val="a4"/>
        <w:numPr>
          <w:ilvl w:val="0"/>
          <w:numId w:val="9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Прочитайте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главу романа «Евгений Онегин».</w:t>
      </w:r>
    </w:p>
    <w:p w14:paraId="46A45B9E" w14:textId="2A5BA5D3" w:rsidR="0017473B" w:rsidRDefault="0017473B" w:rsidP="0017473B">
      <w:pPr>
        <w:pStyle w:val="a4"/>
        <w:ind w:left="108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18F558EF" w14:textId="42C15729" w:rsidR="0017473B" w:rsidRPr="005736AB" w:rsidRDefault="005736AB" w:rsidP="005736AB">
      <w:pPr>
        <w:pStyle w:val="a4"/>
        <w:spacing w:after="0"/>
        <w:ind w:left="1080"/>
        <w:jc w:val="both"/>
        <w:rPr>
          <w:rFonts w:ascii="Times New Roman" w:hAnsi="Times New Roman" w:cs="Times New Roman"/>
          <w:b/>
          <w:bCs/>
          <w:color w:val="FF0000"/>
        </w:rPr>
      </w:pPr>
      <w:r w:rsidRPr="005736AB">
        <w:rPr>
          <w:rFonts w:ascii="Times New Roman" w:hAnsi="Times New Roman" w:cs="Times New Roman"/>
          <w:b/>
          <w:bCs/>
          <w:color w:val="FF0000"/>
          <w:lang w:val="en-US"/>
        </w:rPr>
        <w:t>P</w:t>
      </w:r>
      <w:r w:rsidRPr="005736AB">
        <w:rPr>
          <w:rFonts w:ascii="Times New Roman" w:hAnsi="Times New Roman" w:cs="Times New Roman"/>
          <w:b/>
          <w:bCs/>
          <w:color w:val="FF0000"/>
        </w:rPr>
        <w:t>.</w:t>
      </w:r>
      <w:r w:rsidRPr="005736AB">
        <w:rPr>
          <w:rFonts w:ascii="Times New Roman" w:hAnsi="Times New Roman" w:cs="Times New Roman"/>
          <w:b/>
          <w:bCs/>
          <w:color w:val="FF0000"/>
          <w:lang w:val="en-US"/>
        </w:rPr>
        <w:t>S</w:t>
      </w:r>
      <w:r w:rsidRPr="005736AB">
        <w:rPr>
          <w:rFonts w:ascii="Times New Roman" w:hAnsi="Times New Roman" w:cs="Times New Roman"/>
          <w:b/>
          <w:bCs/>
          <w:color w:val="FF0000"/>
        </w:rPr>
        <w:t xml:space="preserve"> </w:t>
      </w:r>
      <w:r>
        <w:rPr>
          <w:rFonts w:ascii="Times New Roman" w:hAnsi="Times New Roman" w:cs="Times New Roman"/>
          <w:b/>
          <w:bCs/>
          <w:color w:val="FF0000"/>
        </w:rPr>
        <w:t>Таким образом, у</w:t>
      </w:r>
      <w:r w:rsidRPr="005736AB">
        <w:rPr>
          <w:rFonts w:ascii="Times New Roman" w:hAnsi="Times New Roman" w:cs="Times New Roman"/>
          <w:b/>
          <w:bCs/>
          <w:color w:val="FF0000"/>
        </w:rPr>
        <w:t xml:space="preserve"> вас в рабочих тетрадях должно быть:</w:t>
      </w:r>
    </w:p>
    <w:p w14:paraId="64FA4E49" w14:textId="356723D8" w:rsidR="005736AB" w:rsidRDefault="005736AB" w:rsidP="005736AB">
      <w:pPr>
        <w:spacing w:after="0"/>
        <w:jc w:val="both"/>
        <w:rPr>
          <w:rFonts w:ascii="Times New Roman" w:hAnsi="Times New Roman" w:cs="Times New Roman"/>
          <w:b/>
          <w:bCs/>
          <w:color w:val="FF0000"/>
        </w:rPr>
      </w:pPr>
      <w:r>
        <w:rPr>
          <w:rFonts w:ascii="Times New Roman" w:hAnsi="Times New Roman" w:cs="Times New Roman"/>
          <w:b/>
          <w:bCs/>
          <w:color w:val="FF0000"/>
        </w:rPr>
        <w:t xml:space="preserve">1) </w:t>
      </w:r>
      <w:r w:rsidRPr="005736AB">
        <w:rPr>
          <w:rFonts w:ascii="Times New Roman" w:hAnsi="Times New Roman" w:cs="Times New Roman"/>
          <w:b/>
          <w:bCs/>
          <w:color w:val="FF0000"/>
        </w:rPr>
        <w:t>Определение, что такое РОМАНТИЗМ и РОМАН В СТИХАХ.</w:t>
      </w:r>
    </w:p>
    <w:p w14:paraId="6A1AD1D2" w14:textId="74CFBFFC" w:rsidR="005736AB" w:rsidRPr="005736AB" w:rsidRDefault="005736AB" w:rsidP="005736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eastAsia="ru-RU"/>
        </w:rPr>
      </w:pPr>
      <w:r>
        <w:rPr>
          <w:rFonts w:ascii="Times New Roman" w:hAnsi="Times New Roman" w:cs="Times New Roman"/>
          <w:b/>
          <w:bCs/>
          <w:color w:val="FF0000"/>
        </w:rPr>
        <w:t xml:space="preserve">2) </w:t>
      </w:r>
      <w:r w:rsidRPr="005736AB">
        <w:rPr>
          <w:rFonts w:ascii="Times New Roman" w:hAnsi="Times New Roman" w:cs="Times New Roman"/>
          <w:b/>
          <w:bCs/>
          <w:color w:val="FF0000"/>
        </w:rPr>
        <w:t>Краткий конспект «</w:t>
      </w:r>
      <w:r w:rsidRPr="005736AB"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>Замысел и история создания произведения</w:t>
      </w:r>
      <w:r w:rsidRPr="005736AB"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>»</w:t>
      </w:r>
      <w:r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>.</w:t>
      </w:r>
    </w:p>
    <w:p w14:paraId="245CFD0B" w14:textId="21F05D54" w:rsidR="005736AB" w:rsidRPr="005736AB" w:rsidRDefault="005736AB" w:rsidP="005736AB">
      <w:pPr>
        <w:pStyle w:val="a4"/>
        <w:spacing w:after="0"/>
        <w:ind w:left="1800"/>
        <w:jc w:val="both"/>
        <w:rPr>
          <w:rFonts w:ascii="Times New Roman" w:hAnsi="Times New Roman" w:cs="Times New Roman"/>
          <w:b/>
          <w:bCs/>
          <w:color w:val="FF0000"/>
        </w:rPr>
      </w:pPr>
    </w:p>
    <w:sectPr w:rsidR="005736AB" w:rsidRPr="005736AB" w:rsidSect="00D33C15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2E6165"/>
    <w:multiLevelType w:val="hybridMultilevel"/>
    <w:tmpl w:val="3A70631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25C82C39"/>
    <w:multiLevelType w:val="multilevel"/>
    <w:tmpl w:val="6AFA7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85622B"/>
    <w:multiLevelType w:val="multilevel"/>
    <w:tmpl w:val="C972A8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AC5136D"/>
    <w:multiLevelType w:val="hybridMultilevel"/>
    <w:tmpl w:val="1856023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54991"/>
    <w:multiLevelType w:val="hybridMultilevel"/>
    <w:tmpl w:val="DAF69D98"/>
    <w:lvl w:ilvl="0" w:tplc="ED3EF2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CE01A7"/>
    <w:multiLevelType w:val="hybridMultilevel"/>
    <w:tmpl w:val="ECC611E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6423F5"/>
    <w:multiLevelType w:val="hybridMultilevel"/>
    <w:tmpl w:val="DB3885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ED76A4"/>
    <w:multiLevelType w:val="hybridMultilevel"/>
    <w:tmpl w:val="91DACAD8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5A7F6D"/>
    <w:multiLevelType w:val="multilevel"/>
    <w:tmpl w:val="B00EA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2CF630D"/>
    <w:multiLevelType w:val="hybridMultilevel"/>
    <w:tmpl w:val="D512A21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197846"/>
    <w:multiLevelType w:val="hybridMultilevel"/>
    <w:tmpl w:val="7ED2D15C"/>
    <w:lvl w:ilvl="0" w:tplc="28A00D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A511FC"/>
    <w:multiLevelType w:val="hybridMultilevel"/>
    <w:tmpl w:val="25EC2E7C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6"/>
  </w:num>
  <w:num w:numId="5">
    <w:abstractNumId w:val="9"/>
  </w:num>
  <w:num w:numId="6">
    <w:abstractNumId w:val="5"/>
  </w:num>
  <w:num w:numId="7">
    <w:abstractNumId w:val="8"/>
  </w:num>
  <w:num w:numId="8">
    <w:abstractNumId w:val="1"/>
  </w:num>
  <w:num w:numId="9">
    <w:abstractNumId w:val="11"/>
  </w:num>
  <w:num w:numId="10">
    <w:abstractNumId w:val="10"/>
  </w:num>
  <w:num w:numId="11">
    <w:abstractNumId w:val="7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352"/>
    <w:rsid w:val="000217C2"/>
    <w:rsid w:val="0015776D"/>
    <w:rsid w:val="0017473B"/>
    <w:rsid w:val="001F2E8B"/>
    <w:rsid w:val="002103AC"/>
    <w:rsid w:val="002F4FD0"/>
    <w:rsid w:val="0033787E"/>
    <w:rsid w:val="00437000"/>
    <w:rsid w:val="00551411"/>
    <w:rsid w:val="005736AB"/>
    <w:rsid w:val="005B4F0D"/>
    <w:rsid w:val="005E36D7"/>
    <w:rsid w:val="006D0E99"/>
    <w:rsid w:val="006D2903"/>
    <w:rsid w:val="009C6932"/>
    <w:rsid w:val="00AE6352"/>
    <w:rsid w:val="00B54827"/>
    <w:rsid w:val="00BB2284"/>
    <w:rsid w:val="00BC5632"/>
    <w:rsid w:val="00D33C15"/>
    <w:rsid w:val="00DE0773"/>
    <w:rsid w:val="00DF73C9"/>
    <w:rsid w:val="00E306B5"/>
    <w:rsid w:val="00F1735D"/>
    <w:rsid w:val="00FE7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7A0E2"/>
  <w15:chartTrackingRefBased/>
  <w15:docId w15:val="{C0DCD877-124C-434C-9E14-76D8CA6FA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3C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33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33C15"/>
    <w:pPr>
      <w:ind w:left="720"/>
      <w:contextualSpacing/>
    </w:pPr>
  </w:style>
  <w:style w:type="paragraph" w:customStyle="1" w:styleId="c3">
    <w:name w:val="c3"/>
    <w:basedOn w:val="a"/>
    <w:rsid w:val="006D29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6D2903"/>
  </w:style>
  <w:style w:type="paragraph" w:customStyle="1" w:styleId="c1">
    <w:name w:val="c1"/>
    <w:basedOn w:val="a"/>
    <w:rsid w:val="00BB22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BB2284"/>
  </w:style>
  <w:style w:type="character" w:customStyle="1" w:styleId="c2">
    <w:name w:val="c2"/>
    <w:basedOn w:val="a0"/>
    <w:rsid w:val="00BB2284"/>
  </w:style>
  <w:style w:type="character" w:customStyle="1" w:styleId="c10">
    <w:name w:val="c10"/>
    <w:basedOn w:val="a0"/>
    <w:rsid w:val="00FE7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451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6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2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858</Words>
  <Characters>4896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13</cp:revision>
  <cp:lastPrinted>2022-12-11T17:35:00Z</cp:lastPrinted>
  <dcterms:created xsi:type="dcterms:W3CDTF">2022-12-05T18:33:00Z</dcterms:created>
  <dcterms:modified xsi:type="dcterms:W3CDTF">2022-12-16T08:50:00Z</dcterms:modified>
</cp:coreProperties>
</file>