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475C" w:rsidRPr="00973BCB" w:rsidRDefault="009C475C" w:rsidP="009C475C">
      <w:pPr>
        <w:shd w:val="clear" w:color="auto" w:fill="FFFFFF"/>
        <w:spacing w:line="240" w:lineRule="auto"/>
        <w:outlineLvl w:val="1"/>
        <w:rPr>
          <w:rFonts w:ascii="Times New Roman" w:eastAsia="Times New Roman" w:hAnsi="Times New Roman" w:cs="Times New Roman"/>
          <w:color w:val="0365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 класс.      </w:t>
      </w:r>
      <w:r w:rsidRPr="00E96D16">
        <w:rPr>
          <w:rFonts w:ascii="Times New Roman" w:eastAsia="Times New Roman" w:hAnsi="Times New Roman" w:cs="Times New Roman"/>
          <w:sz w:val="24"/>
          <w:szCs w:val="24"/>
          <w:lang w:eastAsia="ru-RU"/>
        </w:rPr>
        <w:t>16.09.2022 г.</w:t>
      </w:r>
      <w:r w:rsidRPr="00E96D16">
        <w:rPr>
          <w:rFonts w:ascii="inherit" w:eastAsia="Times New Roman" w:hAnsi="inherit" w:cs="Arial"/>
          <w:sz w:val="45"/>
          <w:szCs w:val="45"/>
          <w:lang w:eastAsia="ru-RU"/>
        </w:rPr>
        <w:t xml:space="preserve">  </w:t>
      </w:r>
      <w:r w:rsidRPr="00973BCB">
        <w:rPr>
          <w:rFonts w:ascii="Times New Roman" w:eastAsia="Times New Roman" w:hAnsi="Times New Roman" w:cs="Times New Roman"/>
          <w:color w:val="036536"/>
          <w:sz w:val="24"/>
          <w:szCs w:val="24"/>
          <w:lang w:eastAsia="ru-RU"/>
        </w:rPr>
        <w:t>Тема</w:t>
      </w:r>
      <w:r w:rsidR="004A2308">
        <w:rPr>
          <w:rFonts w:ascii="Times New Roman" w:eastAsia="Times New Roman" w:hAnsi="Times New Roman" w:cs="Times New Roman"/>
          <w:color w:val="036536"/>
          <w:sz w:val="24"/>
          <w:szCs w:val="24"/>
          <w:lang w:eastAsia="ru-RU"/>
        </w:rPr>
        <w:t xml:space="preserve"> № 3.       </w:t>
      </w:r>
      <w:r w:rsidRPr="00973BCB">
        <w:rPr>
          <w:rFonts w:ascii="Times New Roman" w:eastAsia="Times New Roman" w:hAnsi="Times New Roman" w:cs="Times New Roman"/>
          <w:color w:val="036536"/>
          <w:sz w:val="24"/>
          <w:szCs w:val="24"/>
          <w:lang w:eastAsia="ru-RU"/>
        </w:rPr>
        <w:t xml:space="preserve"> Режим дня и личная гигиена школьника</w:t>
      </w:r>
    </w:p>
    <w:p w:rsidR="009C475C" w:rsidRPr="00973BCB" w:rsidRDefault="009C475C" w:rsidP="009C475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Правила личной гигиены</w:t>
      </w: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школьника включают в себя соблюдение чистоты своего тела и одежды, следование строгому режиму дня, правильное питание, рациональное распределение времени на учебу и отдых, полноценный сон, обязательную физическую нагрузку.</w:t>
      </w:r>
    </w:p>
    <w:p w:rsidR="009C475C" w:rsidRPr="00973BCB" w:rsidRDefault="009C475C" w:rsidP="009C475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Понятие </w:t>
      </w:r>
      <w:r w:rsidRPr="00973BC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"режим дня" </w:t>
      </w: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включает следующие моменты:</w:t>
      </w:r>
    </w:p>
    <w:p w:rsidR="009C475C" w:rsidRPr="00973BCB" w:rsidRDefault="009C475C" w:rsidP="009C475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достаточный и полноценный сон со строго установленным временем подъема и отхода ко сну;</w:t>
      </w:r>
    </w:p>
    <w:p w:rsidR="009C475C" w:rsidRDefault="009C475C" w:rsidP="009C475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2) рациональное питание, т.е. питание, которое обеспечивает рост, нормальное развитие и жизнедеятельность человека, способствует улучшению его здоровья и профилактике заболеваний. </w:t>
      </w:r>
    </w:p>
    <w:p w:rsidR="009C475C" w:rsidRPr="00973BCB" w:rsidRDefault="009C475C" w:rsidP="009C475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определенное время для приготовления уроков, отдыха на свежем воздухе, занятий физическими упражнениями, свободных занятий и помощи семье.</w:t>
      </w:r>
    </w:p>
    <w:p w:rsidR="009C475C" w:rsidRDefault="009C475C" w:rsidP="009C475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Необходимо подчеркнуть, что при приготовлении уроков надо делать перерывы по 10 мин через каждые 45 мин. Отсутствие четкого, строго соблюдаемого режима самым неблагоприятным образом влияет на растущий организм</w:t>
      </w:r>
    </w:p>
    <w:p w:rsidR="009C475C" w:rsidRDefault="009C475C" w:rsidP="009C475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73B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Навыки личной гигиены нужно прививать детям с раннего возраста. Общие правила гигиены можно обозначить следующими тезисами: ребенок должен хорошо мыть руки с мылом перед каждым приемом пищи, после каждого посещения туалета, прогулки на улице, контакта с животными и разными предметами, к которым он может прикасаться во дворе. Ногти на руках и ногах должны быть острижены, следите, чтобы под ногтями не было грязи. Приучайте детей с самого раннего возраста чистить зубки два раза в день. Также следите за чистотой волос школьника и его прической. Длинные волос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 у девочек должны быть собраны</w:t>
      </w:r>
    </w:p>
    <w:p w:rsidR="009C475C" w:rsidRDefault="009C475C" w:rsidP="009C475C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Просмотрите видео:</w:t>
      </w:r>
    </w:p>
    <w:p w:rsidR="003A3726" w:rsidRDefault="003A3726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hyperlink r:id="rId5" w:history="1">
        <w:r w:rsidR="009C475C" w:rsidRPr="000A4B41">
          <w:rPr>
            <w:rStyle w:val="a5"/>
            <w:rFonts w:ascii="Times New Roman" w:hAnsi="Times New Roman" w:cs="Times New Roman"/>
            <w:sz w:val="24"/>
            <w:szCs w:val="24"/>
          </w:rPr>
          <w:t>https://youtu.be/ZTak4-8FX68</w:t>
        </w:r>
      </w:hyperlink>
      <w:r w:rsidR="009C475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hyperlink r:id="rId6" w:history="1">
        <w:r w:rsidRPr="000A4B41">
          <w:rPr>
            <w:rStyle w:val="a5"/>
            <w:rFonts w:ascii="Times New Roman" w:hAnsi="Times New Roman" w:cs="Times New Roman"/>
            <w:sz w:val="24"/>
            <w:szCs w:val="24"/>
          </w:rPr>
          <w:t>https://youtu.be/829GxrZ-ApU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539F563" wp14:editId="5B87BE97">
            <wp:extent cx="4067175" cy="3048000"/>
            <wp:effectExtent l="0" t="0" r="9525" b="0"/>
            <wp:docPr id="1" name="Рисунок 1" descr="https://avatars.mds.yandex.net/i?id=801fcebfa7c1134f9c04ed5e2f6c8a4e-522036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801fcebfa7c1134f9c04ed5e2f6c8a4e-522036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01A788B7" wp14:editId="13349080">
            <wp:extent cx="4216401" cy="3162300"/>
            <wp:effectExtent l="0" t="0" r="0" b="0"/>
            <wp:docPr id="3" name="Рисунок 3" descr="https://pershingtamilla.ru/wp-content/uploads/a/d/3/ad3e39691ca3443c2d1cbab58ad401c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ershingtamilla.ru/wp-content/uploads/a/d/3/ad3e39691ca3443c2d1cbab58ad401c4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4018" cy="3168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29844EF" wp14:editId="06996047">
            <wp:extent cx="4229099" cy="3171825"/>
            <wp:effectExtent l="0" t="0" r="635" b="0"/>
            <wp:docPr id="4" name="Рисунок 4" descr="https://detkisuper.ru/wp-content/uploads/f/5/6/f5665065d8b45903195e29b06d47cfc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etkisuper.ru/wp-content/uploads/f/5/6/f5665065d8b45903195e29b06d47cfc9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0061" cy="3172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C475C" w:rsidRPr="003A3726" w:rsidRDefault="003A3726" w:rsidP="009C475C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A3726">
        <w:rPr>
          <w:rFonts w:ascii="Times New Roman" w:hAnsi="Times New Roman" w:cs="Times New Roman"/>
          <w:sz w:val="28"/>
          <w:szCs w:val="28"/>
        </w:rPr>
        <w:t>Соблюдайте режим дня и личную гигиену  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3A3726">
        <w:rPr>
          <w:rFonts w:ascii="Times New Roman" w:hAnsi="Times New Roman" w:cs="Times New Roman"/>
          <w:sz w:val="28"/>
          <w:szCs w:val="28"/>
        </w:rPr>
        <w:t>будете здоровы !</w:t>
      </w:r>
    </w:p>
    <w:p w:rsidR="009C475C" w:rsidRPr="003A3726" w:rsidRDefault="009C475C" w:rsidP="009C475C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C475C" w:rsidRDefault="009C475C" w:rsidP="009C475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6709F" w:rsidRDefault="0096709F"/>
    <w:sectPr w:rsidR="009670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1F4"/>
    <w:rsid w:val="003A3726"/>
    <w:rsid w:val="004A2308"/>
    <w:rsid w:val="0096709F"/>
    <w:rsid w:val="009C475C"/>
    <w:rsid w:val="00D1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47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C47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C475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C475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47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C47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C475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C47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829GxrZ-Ap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youtu.be/ZTak4-8FX68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278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2022-09-26T02:11:00Z</dcterms:created>
  <dcterms:modified xsi:type="dcterms:W3CDTF">2022-09-26T02:27:00Z</dcterms:modified>
</cp:coreProperties>
</file>